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0D14D0" w14:textId="77777777" w:rsidR="00D0424D" w:rsidRDefault="00000000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sz w:val="24"/>
          <w:szCs w:val="24"/>
          <w:lang w:eastAsia="hr-HR"/>
        </w:rPr>
        <w:t xml:space="preserve">             </w:t>
      </w:r>
      <w:r>
        <w:rPr>
          <w:rFonts w:ascii="Calibri" w:eastAsia="Times New Roman" w:hAnsi="Calibri" w:cs="Times New Roman"/>
          <w:noProof/>
          <w:sz w:val="24"/>
          <w:szCs w:val="24"/>
          <w:lang w:eastAsia="hr-HR"/>
        </w:rPr>
        <w:drawing>
          <wp:inline distT="0" distB="0" distL="0" distR="0" wp14:anchorId="1A04A6A7" wp14:editId="3F7A07EB">
            <wp:extent cx="493395" cy="729615"/>
            <wp:effectExtent l="0" t="0" r="190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93395" cy="729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7E41015" w14:textId="77777777" w:rsidR="00D0424D" w:rsidRDefault="00000000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sz w:val="24"/>
          <w:szCs w:val="24"/>
          <w:lang w:val="de-DE" w:eastAsia="hr-HR"/>
        </w:rPr>
        <w:t>REPUBLIKA HRVATSKA</w:t>
      </w:r>
    </w:p>
    <w:p w14:paraId="7349C906" w14:textId="77777777" w:rsidR="00D0424D" w:rsidRDefault="00000000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sz w:val="24"/>
          <w:szCs w:val="24"/>
          <w:lang w:eastAsia="hr-HR"/>
        </w:rPr>
        <w:t xml:space="preserve"> Ž</w:t>
      </w:r>
      <w:r>
        <w:rPr>
          <w:rFonts w:ascii="Calibri" w:eastAsia="Times New Roman" w:hAnsi="Calibri" w:cs="Times New Roman"/>
          <w:sz w:val="24"/>
          <w:szCs w:val="24"/>
          <w:lang w:val="de-DE" w:eastAsia="hr-HR"/>
        </w:rPr>
        <w:t>UPANIJA SPLITSKO-DALMATINSKA</w:t>
      </w:r>
    </w:p>
    <w:p w14:paraId="70B1E263" w14:textId="77777777" w:rsidR="00D0424D" w:rsidRDefault="00000000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sz w:val="24"/>
          <w:szCs w:val="24"/>
          <w:lang w:val="it-IT" w:eastAsia="hr-HR"/>
        </w:rPr>
        <w:t xml:space="preserve"> OP</w:t>
      </w:r>
      <w:r>
        <w:rPr>
          <w:rFonts w:ascii="Calibri" w:eastAsia="Times New Roman" w:hAnsi="Calibri" w:cs="Times New Roman"/>
          <w:sz w:val="24"/>
          <w:szCs w:val="24"/>
          <w:lang w:eastAsia="hr-HR"/>
        </w:rPr>
        <w:t>Ć</w:t>
      </w:r>
      <w:r>
        <w:rPr>
          <w:rFonts w:ascii="Calibri" w:eastAsia="Times New Roman" w:hAnsi="Calibri" w:cs="Times New Roman"/>
          <w:sz w:val="24"/>
          <w:szCs w:val="24"/>
          <w:lang w:val="it-IT" w:eastAsia="hr-HR"/>
        </w:rPr>
        <w:t>INA POSTIRA</w:t>
      </w:r>
    </w:p>
    <w:p w14:paraId="7346EFDD" w14:textId="77777777" w:rsidR="00D0424D" w:rsidRDefault="00000000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>
        <w:rPr>
          <w:rFonts w:ascii="Calibri" w:eastAsia="Times New Roman" w:hAnsi="Calibri" w:cs="Times New Roman"/>
          <w:sz w:val="24"/>
          <w:szCs w:val="24"/>
          <w:lang w:val="it-IT" w:eastAsia="hr-HR"/>
        </w:rPr>
        <w:t xml:space="preserve"> Polježice 2, 21410 POSTIRA </w:t>
      </w:r>
    </w:p>
    <w:p w14:paraId="036CF3E4" w14:textId="77777777" w:rsidR="00D0424D" w:rsidRDefault="00000000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>
        <w:rPr>
          <w:rFonts w:ascii="Calibri" w:eastAsia="Times New Roman" w:hAnsi="Calibri" w:cs="Times New Roman"/>
          <w:sz w:val="24"/>
          <w:szCs w:val="24"/>
          <w:lang w:val="it-IT" w:eastAsia="hr-HR"/>
        </w:rPr>
        <w:t>tel (021) 63 21 33</w:t>
      </w:r>
    </w:p>
    <w:p w14:paraId="05D51606" w14:textId="77777777" w:rsidR="00D0424D" w:rsidRDefault="00000000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>
        <w:rPr>
          <w:rFonts w:ascii="Calibri" w:eastAsia="Times New Roman" w:hAnsi="Calibri" w:cs="Times New Roman"/>
          <w:sz w:val="24"/>
          <w:szCs w:val="24"/>
          <w:lang w:val="it-IT" w:eastAsia="hr-HR"/>
        </w:rPr>
        <w:t>fax (021) 63 21 07</w:t>
      </w:r>
    </w:p>
    <w:p w14:paraId="5ABA8D64" w14:textId="77777777" w:rsidR="00D0424D" w:rsidRDefault="00000000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>
        <w:rPr>
          <w:rFonts w:ascii="Calibri" w:eastAsia="Times New Roman" w:hAnsi="Calibri" w:cs="Times New Roman"/>
          <w:sz w:val="24"/>
          <w:szCs w:val="24"/>
          <w:lang w:val="it-IT" w:eastAsia="hr-HR"/>
        </w:rPr>
        <w:t>e-mail: info@ opcina-postira.hr</w:t>
      </w:r>
    </w:p>
    <w:p w14:paraId="5777B74F" w14:textId="77777777" w:rsidR="00E25EF0" w:rsidRPr="00E25EF0" w:rsidRDefault="00E25EF0" w:rsidP="00E25EF0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E25EF0">
        <w:rPr>
          <w:rFonts w:ascii="Calibri" w:eastAsia="Times New Roman" w:hAnsi="Calibri" w:cs="Times New Roman"/>
          <w:sz w:val="24"/>
          <w:szCs w:val="24"/>
        </w:rPr>
        <w:t>KLASA    : 024-01/23-01/47</w:t>
      </w:r>
    </w:p>
    <w:p w14:paraId="26C03AFA" w14:textId="5396DAF1" w:rsidR="00E25EF0" w:rsidRPr="00E25EF0" w:rsidRDefault="00E25EF0" w:rsidP="00E25EF0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E25EF0">
        <w:rPr>
          <w:rFonts w:ascii="Calibri" w:eastAsia="Times New Roman" w:hAnsi="Calibri" w:cs="Times New Roman"/>
          <w:sz w:val="24"/>
          <w:szCs w:val="24"/>
        </w:rPr>
        <w:t>URBROJ : 2181-40-01-23-</w:t>
      </w:r>
      <w:r>
        <w:rPr>
          <w:rFonts w:ascii="Calibri" w:eastAsia="Times New Roman" w:hAnsi="Calibri" w:cs="Times New Roman"/>
          <w:sz w:val="24"/>
          <w:szCs w:val="24"/>
        </w:rPr>
        <w:t>2</w:t>
      </w:r>
    </w:p>
    <w:p w14:paraId="37A3442A" w14:textId="77777777" w:rsidR="00E25EF0" w:rsidRPr="00E25EF0" w:rsidRDefault="00E25EF0" w:rsidP="00E25EF0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E25EF0">
        <w:rPr>
          <w:rFonts w:ascii="Calibri" w:eastAsia="Times New Roman" w:hAnsi="Calibri" w:cs="Times New Roman"/>
          <w:sz w:val="24"/>
          <w:szCs w:val="24"/>
        </w:rPr>
        <w:t>Postira, 18.12.2023. god.</w:t>
      </w:r>
    </w:p>
    <w:p w14:paraId="429B754D" w14:textId="77777777" w:rsidR="00D0424D" w:rsidRDefault="00D0424D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14:paraId="60EFED80" w14:textId="77777777" w:rsidR="00D0424D" w:rsidRDefault="00D0424D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6F77423B" w14:textId="22DD617C" w:rsidR="00572E6F" w:rsidRDefault="00000000" w:rsidP="00572E6F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Na temelju članka  </w:t>
      </w:r>
      <w:r w:rsidR="007A05F3" w:rsidRPr="007A05F3">
        <w:rPr>
          <w:rFonts w:ascii="Calibri" w:eastAsia="Times New Roman" w:hAnsi="Calibri" w:cs="Times New Roman"/>
          <w:sz w:val="24"/>
          <w:szCs w:val="24"/>
        </w:rPr>
        <w:t>5. Zakona o komunalnom gospodarstvu (Narodne novine  68/18, 110/18, 32/20)</w:t>
      </w:r>
      <w:r>
        <w:rPr>
          <w:rFonts w:ascii="Calibri" w:eastAsia="Times New Roman" w:hAnsi="Calibri" w:cs="Times New Roman"/>
          <w:sz w:val="24"/>
          <w:szCs w:val="24"/>
        </w:rPr>
        <w:t>), te članka 32. Statuta Općine Postira (Službeni glasnik Općine Postira br 3/13</w:t>
      </w:r>
      <w:r w:rsidR="00572E6F">
        <w:rPr>
          <w:rFonts w:ascii="Calibri" w:eastAsia="Times New Roman" w:hAnsi="Calibri" w:cs="Times New Roman"/>
          <w:sz w:val="24"/>
          <w:szCs w:val="24"/>
        </w:rPr>
        <w:t xml:space="preserve">, </w:t>
      </w:r>
      <w:r>
        <w:rPr>
          <w:rFonts w:ascii="Calibri" w:eastAsia="Times New Roman" w:hAnsi="Calibri" w:cs="Times New Roman"/>
          <w:sz w:val="24"/>
          <w:szCs w:val="24"/>
        </w:rPr>
        <w:t>6/13</w:t>
      </w:r>
      <w:r w:rsidR="00572E6F">
        <w:rPr>
          <w:rFonts w:ascii="Calibri" w:eastAsia="Times New Roman" w:hAnsi="Calibri" w:cs="Times New Roman"/>
          <w:sz w:val="24"/>
          <w:szCs w:val="24"/>
        </w:rPr>
        <w:t xml:space="preserve">, </w:t>
      </w:r>
      <w:r w:rsidR="00572E6F" w:rsidRPr="00540029">
        <w:rPr>
          <w:rFonts w:ascii="Calibri" w:eastAsia="Times New Roman" w:hAnsi="Calibri" w:cs="Times New Roman"/>
          <w:sz w:val="24"/>
          <w:szCs w:val="24"/>
        </w:rPr>
        <w:t>5/20 i 5/21), Općinsko vijeće Općine Postira na</w:t>
      </w:r>
      <w:r w:rsidR="00806CC2">
        <w:rPr>
          <w:rFonts w:ascii="Calibri" w:eastAsia="Times New Roman" w:hAnsi="Calibri" w:cs="Times New Roman"/>
          <w:sz w:val="24"/>
          <w:szCs w:val="24"/>
        </w:rPr>
        <w:t xml:space="preserve"> 19.</w:t>
      </w:r>
      <w:r w:rsidR="00572E6F" w:rsidRPr="00540029">
        <w:rPr>
          <w:rFonts w:ascii="Calibri" w:eastAsia="Times New Roman" w:hAnsi="Calibri" w:cs="Times New Roman"/>
          <w:sz w:val="24"/>
          <w:szCs w:val="24"/>
        </w:rPr>
        <w:t xml:space="preserve"> sjednici održanoj dana </w:t>
      </w:r>
      <w:r w:rsidR="00806CC2">
        <w:rPr>
          <w:rFonts w:ascii="Calibri" w:eastAsia="Times New Roman" w:hAnsi="Calibri" w:cs="Times New Roman"/>
          <w:sz w:val="24"/>
          <w:szCs w:val="24"/>
        </w:rPr>
        <w:t xml:space="preserve">18.prosinca 2023. </w:t>
      </w:r>
      <w:r w:rsidR="00572E6F" w:rsidRPr="00540029">
        <w:rPr>
          <w:rFonts w:ascii="Calibri" w:eastAsia="Times New Roman" w:hAnsi="Calibri" w:cs="Times New Roman"/>
          <w:sz w:val="24"/>
          <w:szCs w:val="24"/>
        </w:rPr>
        <w:t xml:space="preserve">godine, donijelo je </w:t>
      </w:r>
    </w:p>
    <w:p w14:paraId="4D34BF81" w14:textId="77777777" w:rsidR="00D0424D" w:rsidRDefault="00D0424D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</w:p>
    <w:p w14:paraId="7BA38B41" w14:textId="77777777" w:rsidR="00D0424D" w:rsidRDefault="00000000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>IZMJENE I DOPUNE PROGRAMA</w:t>
      </w:r>
    </w:p>
    <w:p w14:paraId="4C22432F" w14:textId="77777777" w:rsidR="00D0424D" w:rsidRDefault="00000000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 xml:space="preserve">održavanja komunalne infrastrukture </w:t>
      </w:r>
    </w:p>
    <w:p w14:paraId="5978449B" w14:textId="5BF96AEA" w:rsidR="00D0424D" w:rsidRDefault="00000000">
      <w:pPr>
        <w:spacing w:after="0" w:line="240" w:lineRule="auto"/>
        <w:jc w:val="center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>na području Općine Postira u 202</w:t>
      </w:r>
      <w:r w:rsidR="00806CC2">
        <w:rPr>
          <w:rFonts w:ascii="Calibri" w:eastAsia="Times New Roman" w:hAnsi="Calibri" w:cs="Times New Roman"/>
          <w:b/>
          <w:sz w:val="24"/>
          <w:szCs w:val="24"/>
        </w:rPr>
        <w:t>3</w:t>
      </w:r>
      <w:r>
        <w:rPr>
          <w:rFonts w:ascii="Calibri" w:eastAsia="Times New Roman" w:hAnsi="Calibri" w:cs="Times New Roman"/>
          <w:b/>
          <w:sz w:val="24"/>
          <w:szCs w:val="24"/>
        </w:rPr>
        <w:t>.godini</w:t>
      </w:r>
    </w:p>
    <w:p w14:paraId="75ECC2AD" w14:textId="77777777" w:rsidR="00D0424D" w:rsidRDefault="00D0424D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16F554EC" w14:textId="277B66B0" w:rsidR="00D0424D" w:rsidRDefault="004122F8" w:rsidP="004122F8">
      <w:pPr>
        <w:tabs>
          <w:tab w:val="left" w:pos="862"/>
        </w:tabs>
        <w:spacing w:after="0" w:line="240" w:lineRule="auto"/>
        <w:ind w:left="862"/>
        <w:jc w:val="center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>Članak 1.</w:t>
      </w:r>
    </w:p>
    <w:p w14:paraId="5CC78EC4" w14:textId="77777777" w:rsidR="00D0424D" w:rsidRDefault="00D0424D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6EBCD569" w14:textId="7EABA60F" w:rsidR="00D0424D" w:rsidRPr="00806CC2" w:rsidRDefault="00000000" w:rsidP="004122F8">
      <w:pPr>
        <w:tabs>
          <w:tab w:val="left" w:pos="720"/>
        </w:tabs>
        <w:spacing w:after="0" w:line="240" w:lineRule="auto"/>
        <w:ind w:left="720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Mijenja se točka II</w:t>
      </w:r>
      <w:r w:rsidR="00806CC2">
        <w:rPr>
          <w:rFonts w:ascii="Calibri" w:eastAsia="Times New Roman" w:hAnsi="Calibri" w:cs="Times New Roman"/>
          <w:sz w:val="24"/>
          <w:szCs w:val="24"/>
        </w:rPr>
        <w:t>. I III.</w:t>
      </w:r>
      <w:r>
        <w:rPr>
          <w:rFonts w:ascii="Calibri" w:eastAsia="Times New Roman" w:hAnsi="Calibri" w:cs="Times New Roman"/>
          <w:sz w:val="24"/>
          <w:szCs w:val="24"/>
        </w:rPr>
        <w:t xml:space="preserve"> Programa održavanja komunalne infrastrukture na području Općine Postira u 202</w:t>
      </w:r>
      <w:r w:rsidR="00806CC2">
        <w:rPr>
          <w:rFonts w:ascii="Calibri" w:eastAsia="Times New Roman" w:hAnsi="Calibri" w:cs="Times New Roman"/>
          <w:sz w:val="24"/>
          <w:szCs w:val="24"/>
        </w:rPr>
        <w:t xml:space="preserve">3 </w:t>
      </w:r>
      <w:r w:rsidR="00806CC2" w:rsidRPr="00806CC2">
        <w:rPr>
          <w:rFonts w:ascii="Calibri" w:eastAsia="Times New Roman" w:hAnsi="Calibri" w:cs="Times New Roman"/>
          <w:sz w:val="24"/>
          <w:szCs w:val="24"/>
        </w:rPr>
        <w:t xml:space="preserve">(Službeni glasnik općine Postira 9/22). </w:t>
      </w:r>
      <w:r w:rsidR="00572E6F">
        <w:rPr>
          <w:rFonts w:ascii="Calibri" w:eastAsia="Times New Roman" w:hAnsi="Calibri" w:cs="Times New Roman"/>
          <w:sz w:val="24"/>
          <w:szCs w:val="24"/>
        </w:rPr>
        <w:t xml:space="preserve"> </w:t>
      </w:r>
      <w:r>
        <w:rPr>
          <w:rFonts w:ascii="Calibri" w:eastAsia="Times New Roman" w:hAnsi="Calibri" w:cs="Times New Roman"/>
          <w:sz w:val="24"/>
          <w:szCs w:val="24"/>
        </w:rPr>
        <w:t>godini i sada glasi:</w:t>
      </w:r>
    </w:p>
    <w:p w14:paraId="5D53FFAC" w14:textId="77777777" w:rsidR="00D0424D" w:rsidRDefault="00D0424D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14:paraId="05277BAE" w14:textId="77777777" w:rsidR="00806CC2" w:rsidRPr="009766D1" w:rsidRDefault="00806CC2" w:rsidP="00806CC2">
      <w:pPr>
        <w:spacing w:after="0" w:line="240" w:lineRule="auto"/>
        <w:ind w:left="360"/>
        <w:rPr>
          <w:rFonts w:ascii="Calibri" w:eastAsia="Times New Roman" w:hAnsi="Calibri" w:cs="Times New Roman"/>
          <w:b/>
          <w:sz w:val="24"/>
          <w:szCs w:val="24"/>
        </w:rPr>
      </w:pPr>
      <w:r w:rsidRPr="009766D1">
        <w:rPr>
          <w:rFonts w:ascii="Calibri" w:eastAsia="Times New Roman" w:hAnsi="Calibri" w:cs="Times New Roman"/>
          <w:b/>
          <w:sz w:val="24"/>
          <w:szCs w:val="24"/>
        </w:rPr>
        <w:t>II OPSEG POSLOVA ODRŽAVANJA KOMUNALNE INFRASTRUKTURE I ISKAZ FINANCIJSKIH SREDSTAVA  U</w:t>
      </w:r>
      <w:r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Pr="009766D1">
        <w:rPr>
          <w:rFonts w:ascii="Calibri" w:eastAsia="Times New Roman" w:hAnsi="Calibri" w:cs="Times New Roman"/>
          <w:b/>
          <w:sz w:val="24"/>
          <w:szCs w:val="24"/>
        </w:rPr>
        <w:t xml:space="preserve"> €</w:t>
      </w:r>
    </w:p>
    <w:p w14:paraId="56C0722A" w14:textId="77777777" w:rsidR="00806CC2" w:rsidRPr="003E312B" w:rsidRDefault="00806CC2" w:rsidP="00806CC2">
      <w:pPr>
        <w:spacing w:after="0" w:line="240" w:lineRule="auto"/>
        <w:ind w:left="360"/>
        <w:rPr>
          <w:rFonts w:ascii="Calibri" w:eastAsia="Times New Roman" w:hAnsi="Calibri" w:cs="Times New Roman"/>
          <w:b/>
          <w:sz w:val="24"/>
          <w:szCs w:val="24"/>
        </w:rPr>
      </w:pPr>
      <w:r w:rsidRPr="003E312B">
        <w:rPr>
          <w:rFonts w:ascii="Calibri" w:eastAsia="Times New Roman" w:hAnsi="Calibri" w:cs="Times New Roman"/>
          <w:b/>
          <w:sz w:val="24"/>
          <w:szCs w:val="24"/>
        </w:rPr>
        <w:t xml:space="preserve">                                                                                               </w:t>
      </w:r>
      <w:r>
        <w:rPr>
          <w:rFonts w:ascii="Calibri" w:eastAsia="Times New Roman" w:hAnsi="Calibri" w:cs="Times New Roman"/>
          <w:b/>
          <w:sz w:val="24"/>
          <w:szCs w:val="24"/>
        </w:rPr>
        <w:t xml:space="preserve">    </w:t>
      </w:r>
      <w:r w:rsidRPr="003E312B">
        <w:rPr>
          <w:rFonts w:ascii="Calibri" w:eastAsia="Times New Roman" w:hAnsi="Calibri" w:cs="Times New Roman"/>
          <w:b/>
          <w:sz w:val="24"/>
          <w:szCs w:val="24"/>
        </w:rPr>
        <w:t xml:space="preserve">       Prorač.za 23.  Izmj.i dop.za23.</w:t>
      </w:r>
    </w:p>
    <w:p w14:paraId="2FE898B0" w14:textId="77777777" w:rsidR="00806CC2" w:rsidRPr="003E312B" w:rsidRDefault="00806CC2" w:rsidP="00806CC2">
      <w:pPr>
        <w:spacing w:after="0" w:line="240" w:lineRule="auto"/>
        <w:ind w:left="360"/>
        <w:rPr>
          <w:rFonts w:ascii="Calibri" w:eastAsia="Times New Roman" w:hAnsi="Calibri" w:cs="Times New Roman"/>
          <w:b/>
          <w:sz w:val="24"/>
          <w:szCs w:val="24"/>
        </w:rPr>
      </w:pPr>
    </w:p>
    <w:p w14:paraId="09367334" w14:textId="77777777" w:rsidR="00806CC2" w:rsidRPr="00DB4047" w:rsidRDefault="00806CC2" w:rsidP="00806CC2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DB4047">
        <w:rPr>
          <w:rFonts w:ascii="Calibri" w:eastAsia="Times New Roman" w:hAnsi="Calibri" w:cs="Times New Roman"/>
          <w:b/>
          <w:sz w:val="24"/>
          <w:szCs w:val="24"/>
        </w:rPr>
        <w:t>ODRŽAVANJ</w:t>
      </w:r>
      <w:r>
        <w:rPr>
          <w:rFonts w:ascii="Calibri" w:eastAsia="Times New Roman" w:hAnsi="Calibri" w:cs="Times New Roman"/>
          <w:b/>
          <w:sz w:val="24"/>
          <w:szCs w:val="24"/>
        </w:rPr>
        <w:t>E  PROMETNIH KAO I DRUGIH JAV.</w:t>
      </w:r>
      <w:r w:rsidRPr="00DB4047">
        <w:rPr>
          <w:rFonts w:ascii="Calibri" w:eastAsia="Times New Roman" w:hAnsi="Calibri" w:cs="Times New Roman"/>
          <w:b/>
          <w:sz w:val="24"/>
          <w:szCs w:val="24"/>
        </w:rPr>
        <w:t xml:space="preserve"> POVRŠINA</w:t>
      </w:r>
      <w:r>
        <w:rPr>
          <w:rFonts w:ascii="Calibri" w:eastAsia="Times New Roman" w:hAnsi="Calibri" w:cs="Times New Roman"/>
          <w:b/>
          <w:sz w:val="24"/>
          <w:szCs w:val="24"/>
        </w:rPr>
        <w:t xml:space="preserve">          122.370,76          133.448,26</w:t>
      </w:r>
    </w:p>
    <w:p w14:paraId="08EE4E83" w14:textId="77777777" w:rsidR="00806CC2" w:rsidRDefault="00806CC2" w:rsidP="00806CC2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-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tekuće održav.cesta i trotoara </w:t>
      </w:r>
      <w:r>
        <w:rPr>
          <w:rFonts w:ascii="Calibri" w:eastAsia="Times New Roman" w:hAnsi="Calibri" w:cs="Times New Roman"/>
          <w:sz w:val="24"/>
          <w:szCs w:val="24"/>
        </w:rPr>
        <w:t>–usluge i materijali                             26.544,50            36.521,05</w:t>
      </w:r>
    </w:p>
    <w:p w14:paraId="3946A90B" w14:textId="77777777" w:rsidR="00806CC2" w:rsidRPr="00BC644D" w:rsidRDefault="00806CC2" w:rsidP="00806CC2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-uređenje ceste prema Lovrečini                                                                       0,00            13.288,95</w:t>
      </w:r>
    </w:p>
    <w:p w14:paraId="66CFE056" w14:textId="77777777" w:rsidR="00806CC2" w:rsidRPr="00BC644D" w:rsidRDefault="00806CC2" w:rsidP="00806CC2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-tekuće održav.parkova,nasada,</w:t>
      </w:r>
      <w:r w:rsidRPr="00BC644D">
        <w:rPr>
          <w:rFonts w:ascii="Calibri" w:eastAsia="Times New Roman" w:hAnsi="Calibri" w:cs="Times New Roman"/>
          <w:sz w:val="24"/>
          <w:szCs w:val="24"/>
        </w:rPr>
        <w:t>igrališt</w:t>
      </w:r>
      <w:r>
        <w:rPr>
          <w:rFonts w:ascii="Calibri" w:eastAsia="Times New Roman" w:hAnsi="Calibri" w:cs="Times New Roman"/>
          <w:sz w:val="24"/>
          <w:szCs w:val="24"/>
        </w:rPr>
        <w:t>a –usl,mater.i gorivo             47.514,86            39.890,91</w:t>
      </w:r>
    </w:p>
    <w:p w14:paraId="4FDE3F2C" w14:textId="77777777" w:rsidR="00806CC2" w:rsidRDefault="00806CC2" w:rsidP="00806CC2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-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tekuće održavanje plaža i kupališta-usluge i materijali    </w:t>
      </w:r>
      <w:r>
        <w:rPr>
          <w:rFonts w:ascii="Calibri" w:eastAsia="Times New Roman" w:hAnsi="Calibri" w:cs="Times New Roman"/>
          <w:sz w:val="24"/>
          <w:szCs w:val="24"/>
        </w:rPr>
        <w:t xml:space="preserve">                  13.139,60              8.765,45</w:t>
      </w:r>
    </w:p>
    <w:p w14:paraId="1C2A6576" w14:textId="77777777" w:rsidR="00806CC2" w:rsidRDefault="00806CC2" w:rsidP="00806CC2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-održavanje groblja                                                                                       4.645,60             5.981,70</w:t>
      </w:r>
    </w:p>
    <w:p w14:paraId="2183179E" w14:textId="77777777" w:rsidR="00806CC2" w:rsidRPr="003E2D5A" w:rsidRDefault="00806CC2" w:rsidP="00806CC2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-opskrba vodom  javnih površina                                                             30.526,20           29.000,20</w:t>
      </w:r>
    </w:p>
    <w:p w14:paraId="3D2DC145" w14:textId="77777777" w:rsidR="00806CC2" w:rsidRPr="00BC644D" w:rsidRDefault="00806CC2" w:rsidP="00806CC2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1F5C48BD" w14:textId="77777777" w:rsidR="00806CC2" w:rsidRPr="00DB4047" w:rsidRDefault="00806CC2" w:rsidP="00806CC2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DB4047">
        <w:rPr>
          <w:rFonts w:ascii="Calibri" w:eastAsia="Times New Roman" w:hAnsi="Calibri" w:cs="Times New Roman"/>
          <w:b/>
          <w:sz w:val="24"/>
          <w:szCs w:val="24"/>
        </w:rPr>
        <w:t>ODRŽAVANJE JAVNE RASVJETE</w:t>
      </w:r>
      <w:r>
        <w:rPr>
          <w:rFonts w:ascii="Calibri" w:eastAsia="Times New Roman" w:hAnsi="Calibri" w:cs="Times New Roman"/>
          <w:b/>
          <w:sz w:val="24"/>
          <w:szCs w:val="24"/>
        </w:rPr>
        <w:t xml:space="preserve">                                                              65.034,00           59.387,00</w:t>
      </w:r>
    </w:p>
    <w:p w14:paraId="325F37E1" w14:textId="77777777" w:rsidR="00806CC2" w:rsidRDefault="00806CC2" w:rsidP="00806CC2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-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el.energija za osvjetljenje javnih površina                         </w:t>
      </w:r>
      <w:r>
        <w:rPr>
          <w:rFonts w:ascii="Calibri" w:eastAsia="Times New Roman" w:hAnsi="Calibri" w:cs="Times New Roman"/>
          <w:sz w:val="24"/>
          <w:szCs w:val="24"/>
        </w:rPr>
        <w:t xml:space="preserve">                 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 </w:t>
      </w:r>
      <w:r>
        <w:rPr>
          <w:rFonts w:ascii="Calibri" w:eastAsia="Times New Roman" w:hAnsi="Calibri" w:cs="Times New Roman"/>
          <w:sz w:val="24"/>
          <w:szCs w:val="24"/>
        </w:rPr>
        <w:t>53.089,00          41.542,00</w:t>
      </w:r>
    </w:p>
    <w:p w14:paraId="09EF7594" w14:textId="77777777" w:rsidR="00806CC2" w:rsidRDefault="00806CC2" w:rsidP="00806CC2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- usluge tekućeg održavanja postojeće javne rasvjete –</w:t>
      </w:r>
    </w:p>
    <w:p w14:paraId="427E6324" w14:textId="77777777" w:rsidR="00806CC2" w:rsidRPr="00BC644D" w:rsidRDefault="00806CC2" w:rsidP="00806CC2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usluge i materijali                                                                                    11.945,00           17.845,00</w:t>
      </w:r>
    </w:p>
    <w:p w14:paraId="05AE34A6" w14:textId="77777777" w:rsidR="00806CC2" w:rsidRPr="00BC644D" w:rsidRDefault="00806CC2" w:rsidP="00806CC2">
      <w:pPr>
        <w:spacing w:after="0" w:line="240" w:lineRule="auto"/>
        <w:ind w:left="720"/>
        <w:rPr>
          <w:rFonts w:ascii="Calibri" w:eastAsia="Times New Roman" w:hAnsi="Calibri" w:cs="Times New Roman"/>
          <w:b/>
          <w:sz w:val="24"/>
          <w:szCs w:val="24"/>
        </w:rPr>
      </w:pPr>
    </w:p>
    <w:p w14:paraId="07266C3F" w14:textId="77777777" w:rsidR="00806CC2" w:rsidRDefault="00806CC2" w:rsidP="00806CC2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DB4047">
        <w:rPr>
          <w:rFonts w:ascii="Calibri" w:eastAsia="Times New Roman" w:hAnsi="Calibri" w:cs="Times New Roman"/>
          <w:b/>
          <w:sz w:val="24"/>
          <w:szCs w:val="24"/>
        </w:rPr>
        <w:lastRenderedPageBreak/>
        <w:t>ODRŽAVANJE ČISTOĆE U DI</w:t>
      </w:r>
      <w:r>
        <w:rPr>
          <w:rFonts w:ascii="Calibri" w:eastAsia="Times New Roman" w:hAnsi="Calibri" w:cs="Times New Roman"/>
          <w:b/>
          <w:sz w:val="24"/>
          <w:szCs w:val="24"/>
        </w:rPr>
        <w:t>JELU KOJI SE ODNOSI NA ČIŠĆ.            34.507,90            26.275,00</w:t>
      </w:r>
    </w:p>
    <w:p w14:paraId="6813593E" w14:textId="77777777" w:rsidR="00806CC2" w:rsidRPr="00DB4047" w:rsidRDefault="00806CC2" w:rsidP="00806CC2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DB4047">
        <w:rPr>
          <w:rFonts w:ascii="Calibri" w:eastAsia="Times New Roman" w:hAnsi="Calibri" w:cs="Times New Roman"/>
          <w:b/>
          <w:sz w:val="24"/>
          <w:szCs w:val="24"/>
        </w:rPr>
        <w:t>JAVNIH POVRŠINA</w:t>
      </w:r>
    </w:p>
    <w:p w14:paraId="49538DBE" w14:textId="77777777" w:rsidR="00806CC2" w:rsidRPr="0069531B" w:rsidRDefault="00806CC2" w:rsidP="00806CC2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-</w:t>
      </w:r>
      <w:r w:rsidRPr="0069531B">
        <w:rPr>
          <w:rFonts w:ascii="Calibri" w:eastAsia="Times New Roman" w:hAnsi="Calibri" w:cs="Times New Roman"/>
          <w:sz w:val="24"/>
          <w:szCs w:val="24"/>
        </w:rPr>
        <w:t xml:space="preserve">skupljanje i odvoz smeća                                                </w:t>
      </w:r>
      <w:r>
        <w:rPr>
          <w:rFonts w:ascii="Calibri" w:eastAsia="Times New Roman" w:hAnsi="Calibri" w:cs="Times New Roman"/>
          <w:sz w:val="24"/>
          <w:szCs w:val="24"/>
        </w:rPr>
        <w:t xml:space="preserve">                       26.544,60              19.020,60</w:t>
      </w:r>
      <w:r w:rsidRPr="0069531B">
        <w:rPr>
          <w:rFonts w:ascii="Calibri" w:eastAsia="Times New Roman" w:hAnsi="Calibri" w:cs="Times New Roman"/>
          <w:sz w:val="24"/>
          <w:szCs w:val="24"/>
        </w:rPr>
        <w:t xml:space="preserve">                                                                          </w:t>
      </w:r>
    </w:p>
    <w:p w14:paraId="25719348" w14:textId="77777777" w:rsidR="00806CC2" w:rsidRPr="00BC644D" w:rsidRDefault="00806CC2" w:rsidP="00806CC2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-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renta </w:t>
      </w:r>
      <w:r>
        <w:rPr>
          <w:rFonts w:ascii="Calibri" w:eastAsia="Times New Roman" w:hAnsi="Calibri" w:cs="Times New Roman"/>
          <w:sz w:val="24"/>
          <w:szCs w:val="24"/>
        </w:rPr>
        <w:t>za korištenje odlagališta „Kupinovca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“  </w:t>
      </w:r>
      <w:r>
        <w:rPr>
          <w:rFonts w:ascii="Calibri" w:eastAsia="Times New Roman" w:hAnsi="Calibri" w:cs="Times New Roman"/>
          <w:sz w:val="24"/>
          <w:szCs w:val="24"/>
        </w:rPr>
        <w:t xml:space="preserve">                                      5.308,90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     </w:t>
      </w:r>
      <w:r>
        <w:rPr>
          <w:rFonts w:ascii="Calibri" w:eastAsia="Times New Roman" w:hAnsi="Calibri" w:cs="Times New Roman"/>
          <w:sz w:val="24"/>
          <w:szCs w:val="24"/>
        </w:rPr>
        <w:t xml:space="preserve">           3.850,00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          </w:t>
      </w:r>
      <w:r>
        <w:rPr>
          <w:rFonts w:ascii="Calibri" w:eastAsia="Times New Roman" w:hAnsi="Calibri" w:cs="Times New Roman"/>
          <w:sz w:val="24"/>
          <w:szCs w:val="24"/>
        </w:rPr>
        <w:t xml:space="preserve">                                  </w:t>
      </w:r>
    </w:p>
    <w:p w14:paraId="112C0228" w14:textId="77777777" w:rsidR="00806CC2" w:rsidRPr="00BC644D" w:rsidRDefault="00806CC2" w:rsidP="00806CC2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-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usluge deratizacije                                                                  </w:t>
      </w:r>
      <w:r>
        <w:rPr>
          <w:rFonts w:ascii="Calibri" w:eastAsia="Times New Roman" w:hAnsi="Calibri" w:cs="Times New Roman"/>
          <w:sz w:val="24"/>
          <w:szCs w:val="24"/>
        </w:rPr>
        <w:t xml:space="preserve">                  2.654,40                3.404,40</w:t>
      </w:r>
    </w:p>
    <w:p w14:paraId="605B7991" w14:textId="77777777" w:rsidR="00806CC2" w:rsidRDefault="00806CC2" w:rsidP="00806CC2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14:paraId="3053A2FE" w14:textId="77777777" w:rsidR="00806CC2" w:rsidRPr="00DB4047" w:rsidRDefault="00806CC2" w:rsidP="00806CC2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DB4047">
        <w:rPr>
          <w:rFonts w:ascii="Calibri" w:eastAsia="Times New Roman" w:hAnsi="Calibri" w:cs="Times New Roman"/>
          <w:b/>
          <w:sz w:val="24"/>
          <w:szCs w:val="24"/>
        </w:rPr>
        <w:t>ODRŽAVANJE DEPONIJA SMEĆA i KOMUNALNE OPREME</w:t>
      </w:r>
      <w:r>
        <w:rPr>
          <w:rFonts w:ascii="Calibri" w:eastAsia="Times New Roman" w:hAnsi="Calibri" w:cs="Times New Roman"/>
          <w:b/>
          <w:sz w:val="24"/>
          <w:szCs w:val="24"/>
        </w:rPr>
        <w:t xml:space="preserve">               6.636,10                9.456,10</w:t>
      </w:r>
    </w:p>
    <w:p w14:paraId="13A0B2A8" w14:textId="77777777" w:rsidR="00806CC2" w:rsidRPr="00BC644D" w:rsidRDefault="00806CC2" w:rsidP="00806CC2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-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sanacija, uređenje i ostali radovi na deponiju          </w:t>
      </w:r>
      <w:r>
        <w:rPr>
          <w:rFonts w:ascii="Calibri" w:eastAsia="Times New Roman" w:hAnsi="Calibri" w:cs="Times New Roman"/>
          <w:sz w:val="24"/>
          <w:szCs w:val="24"/>
        </w:rPr>
        <w:t xml:space="preserve">                           6.636,10                9.456,10</w:t>
      </w:r>
    </w:p>
    <w:p w14:paraId="16F29C58" w14:textId="77777777" w:rsidR="00806CC2" w:rsidRPr="00BC644D" w:rsidRDefault="00806CC2" w:rsidP="00806CC2">
      <w:pPr>
        <w:spacing w:after="0" w:line="240" w:lineRule="auto"/>
        <w:ind w:left="644"/>
        <w:rPr>
          <w:rFonts w:ascii="Calibri" w:eastAsia="Times New Roman" w:hAnsi="Calibri" w:cs="Times New Roman"/>
          <w:sz w:val="24"/>
          <w:szCs w:val="24"/>
        </w:rPr>
      </w:pPr>
    </w:p>
    <w:p w14:paraId="7464901E" w14:textId="77777777" w:rsidR="00806CC2" w:rsidRPr="00BC644D" w:rsidRDefault="00806CC2" w:rsidP="00806CC2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50F9B8EC" w14:textId="77777777" w:rsidR="00806CC2" w:rsidRPr="008621EC" w:rsidRDefault="00806CC2" w:rsidP="00806CC2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8621EC">
        <w:rPr>
          <w:rFonts w:ascii="Calibri" w:eastAsia="Times New Roman" w:hAnsi="Calibri" w:cs="Times New Roman"/>
          <w:b/>
          <w:sz w:val="24"/>
          <w:szCs w:val="24"/>
        </w:rPr>
        <w:t>ODRŽAVANJE OBJEKATA U VLASNIŠTVU OPĆINE</w:t>
      </w:r>
      <w:r>
        <w:rPr>
          <w:rFonts w:ascii="Calibri" w:eastAsia="Times New Roman" w:hAnsi="Calibri" w:cs="Times New Roman"/>
          <w:b/>
          <w:sz w:val="24"/>
          <w:szCs w:val="24"/>
        </w:rPr>
        <w:t xml:space="preserve">                               25.217,30         14.540,70</w:t>
      </w:r>
    </w:p>
    <w:p w14:paraId="1738107A" w14:textId="77777777" w:rsidR="00806CC2" w:rsidRPr="003C0521" w:rsidRDefault="00806CC2" w:rsidP="00806CC2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-</w:t>
      </w:r>
      <w:r w:rsidRPr="00BC644D">
        <w:rPr>
          <w:rFonts w:ascii="Calibri" w:eastAsia="Times New Roman" w:hAnsi="Calibri" w:cs="Times New Roman"/>
          <w:sz w:val="24"/>
          <w:szCs w:val="24"/>
        </w:rPr>
        <w:t>tekuće održav.</w:t>
      </w:r>
      <w:r w:rsidRPr="003C0521">
        <w:rPr>
          <w:rFonts w:ascii="Calibri" w:eastAsia="Times New Roman" w:hAnsi="Calibri" w:cs="Times New Roman"/>
          <w:sz w:val="24"/>
          <w:szCs w:val="24"/>
        </w:rPr>
        <w:t xml:space="preserve"> </w:t>
      </w:r>
      <w:r>
        <w:rPr>
          <w:rFonts w:ascii="Calibri" w:eastAsia="Times New Roman" w:hAnsi="Calibri" w:cs="Times New Roman"/>
          <w:sz w:val="24"/>
          <w:szCs w:val="24"/>
        </w:rPr>
        <w:t xml:space="preserve">općinske zgrade i </w:t>
      </w:r>
      <w:r w:rsidRPr="003C0521">
        <w:rPr>
          <w:rFonts w:ascii="Calibri" w:eastAsia="Times New Roman" w:hAnsi="Calibri" w:cs="Times New Roman"/>
          <w:sz w:val="24"/>
          <w:szCs w:val="24"/>
        </w:rPr>
        <w:t xml:space="preserve">objekata u vl.općine </w:t>
      </w:r>
    </w:p>
    <w:p w14:paraId="5CDCCA85" w14:textId="77777777" w:rsidR="00806CC2" w:rsidRPr="00BC644D" w:rsidRDefault="00806CC2" w:rsidP="00806CC2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( </w:t>
      </w:r>
      <w:r w:rsidRPr="00BC644D">
        <w:rPr>
          <w:rFonts w:ascii="Calibri" w:eastAsia="Times New Roman" w:hAnsi="Calibri" w:cs="Times New Roman"/>
          <w:sz w:val="24"/>
          <w:szCs w:val="24"/>
        </w:rPr>
        <w:t>ljekarne, dječjeg vrtića, stare zgrade općine</w:t>
      </w:r>
      <w:r>
        <w:rPr>
          <w:rFonts w:ascii="Calibri" w:eastAsia="Times New Roman" w:hAnsi="Calibri" w:cs="Times New Roman"/>
          <w:sz w:val="24"/>
          <w:szCs w:val="24"/>
        </w:rPr>
        <w:t xml:space="preserve"> ambulante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 i sl</w:t>
      </w:r>
      <w:r>
        <w:rPr>
          <w:rFonts w:ascii="Calibri" w:eastAsia="Times New Roman" w:hAnsi="Calibri" w:cs="Times New Roman"/>
          <w:sz w:val="24"/>
          <w:szCs w:val="24"/>
        </w:rPr>
        <w:t>.)</w:t>
      </w:r>
    </w:p>
    <w:p w14:paraId="1D5244FB" w14:textId="77777777" w:rsidR="00806CC2" w:rsidRDefault="00806CC2" w:rsidP="00806CC2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usluge i materijali 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                     </w:t>
      </w:r>
      <w:r>
        <w:rPr>
          <w:rFonts w:ascii="Calibri" w:eastAsia="Times New Roman" w:hAnsi="Calibri" w:cs="Times New Roman"/>
          <w:sz w:val="24"/>
          <w:szCs w:val="24"/>
        </w:rPr>
        <w:t xml:space="preserve">                                         </w:t>
      </w:r>
      <w:r>
        <w:rPr>
          <w:rFonts w:ascii="Calibri" w:eastAsia="Times New Roman" w:hAnsi="Calibri" w:cs="Times New Roman"/>
          <w:sz w:val="24"/>
          <w:szCs w:val="24"/>
        </w:rPr>
        <w:tab/>
        <w:t xml:space="preserve">              25.217,30          14.540,70</w:t>
      </w:r>
    </w:p>
    <w:p w14:paraId="782D23E7" w14:textId="77777777" w:rsidR="00806CC2" w:rsidRDefault="00806CC2" w:rsidP="00806CC2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76C74322" w14:textId="77777777" w:rsidR="00806CC2" w:rsidRPr="0069531B" w:rsidRDefault="00806CC2" w:rsidP="00806CC2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69531B">
        <w:rPr>
          <w:rFonts w:ascii="Calibri" w:eastAsia="Times New Roman" w:hAnsi="Calibri" w:cs="Times New Roman"/>
          <w:b/>
          <w:sz w:val="24"/>
          <w:szCs w:val="24"/>
        </w:rPr>
        <w:t xml:space="preserve">ODRŽAVANJE POLJSKIH PUTEVA-RAZNI PRAVCI        </w:t>
      </w:r>
      <w:r>
        <w:rPr>
          <w:rFonts w:ascii="Calibri" w:eastAsia="Times New Roman" w:hAnsi="Calibri" w:cs="Times New Roman"/>
          <w:b/>
          <w:sz w:val="24"/>
          <w:szCs w:val="24"/>
        </w:rPr>
        <w:t xml:space="preserve">                      </w:t>
      </w:r>
      <w:r w:rsidRPr="0069531B">
        <w:rPr>
          <w:rFonts w:ascii="Calibri" w:eastAsia="Times New Roman" w:hAnsi="Calibri" w:cs="Times New Roman"/>
          <w:b/>
          <w:sz w:val="24"/>
          <w:szCs w:val="24"/>
        </w:rPr>
        <w:t xml:space="preserve"> 13.272,20 </w:t>
      </w:r>
      <w:r>
        <w:rPr>
          <w:rFonts w:ascii="Calibri" w:eastAsia="Times New Roman" w:hAnsi="Calibri" w:cs="Times New Roman"/>
          <w:b/>
          <w:sz w:val="24"/>
          <w:szCs w:val="24"/>
        </w:rPr>
        <w:t xml:space="preserve">          30.908,34</w:t>
      </w:r>
    </w:p>
    <w:p w14:paraId="5567770C" w14:textId="77777777" w:rsidR="00806CC2" w:rsidRPr="0069531B" w:rsidRDefault="00806CC2" w:rsidP="00806CC2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69531B">
        <w:rPr>
          <w:rFonts w:ascii="Calibri" w:eastAsia="Times New Roman" w:hAnsi="Calibri" w:cs="Times New Roman"/>
          <w:sz w:val="24"/>
          <w:szCs w:val="24"/>
        </w:rPr>
        <w:t xml:space="preserve">Održavanje postojećih pravaca poljskih puteva            </w:t>
      </w:r>
      <w:r>
        <w:rPr>
          <w:rFonts w:ascii="Calibri" w:eastAsia="Times New Roman" w:hAnsi="Calibri" w:cs="Times New Roman"/>
          <w:sz w:val="24"/>
          <w:szCs w:val="24"/>
        </w:rPr>
        <w:t xml:space="preserve">                     </w:t>
      </w:r>
      <w:r w:rsidRPr="0069531B">
        <w:rPr>
          <w:rFonts w:ascii="Calibri" w:eastAsia="Times New Roman" w:hAnsi="Calibri" w:cs="Times New Roman"/>
          <w:sz w:val="24"/>
          <w:szCs w:val="24"/>
        </w:rPr>
        <w:t xml:space="preserve"> </w:t>
      </w:r>
      <w:r>
        <w:rPr>
          <w:rFonts w:ascii="Calibri" w:eastAsia="Times New Roman" w:hAnsi="Calibri" w:cs="Times New Roman"/>
          <w:sz w:val="24"/>
          <w:szCs w:val="24"/>
        </w:rPr>
        <w:t>13.272,20           30.908,34</w:t>
      </w:r>
    </w:p>
    <w:p w14:paraId="7D4EDF66" w14:textId="77777777" w:rsidR="00806CC2" w:rsidRPr="00E55648" w:rsidRDefault="00806CC2" w:rsidP="00806CC2">
      <w:pPr>
        <w:spacing w:after="0" w:line="240" w:lineRule="auto"/>
        <w:ind w:left="284"/>
        <w:rPr>
          <w:rFonts w:ascii="Calibri" w:eastAsia="Times New Roman" w:hAnsi="Calibri" w:cs="Times New Roman"/>
          <w:sz w:val="24"/>
          <w:szCs w:val="24"/>
        </w:rPr>
      </w:pPr>
    </w:p>
    <w:p w14:paraId="55DD364D" w14:textId="77777777" w:rsidR="00806CC2" w:rsidRPr="0069531B" w:rsidRDefault="00806CC2" w:rsidP="00806CC2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69531B">
        <w:rPr>
          <w:rFonts w:ascii="Calibri" w:eastAsia="Times New Roman" w:hAnsi="Calibri" w:cs="Times New Roman"/>
          <w:b/>
          <w:sz w:val="24"/>
          <w:szCs w:val="24"/>
        </w:rPr>
        <w:t xml:space="preserve">ODRŽAVANJE VODOVODA I KANALIZACIJE                        </w:t>
      </w:r>
      <w:r>
        <w:rPr>
          <w:rFonts w:ascii="Calibri" w:eastAsia="Times New Roman" w:hAnsi="Calibri" w:cs="Times New Roman"/>
          <w:b/>
          <w:sz w:val="24"/>
          <w:szCs w:val="24"/>
        </w:rPr>
        <w:t xml:space="preserve">              </w:t>
      </w:r>
      <w:r w:rsidRPr="0069531B">
        <w:rPr>
          <w:rFonts w:ascii="Calibri" w:eastAsia="Times New Roman" w:hAnsi="Calibri" w:cs="Times New Roman"/>
          <w:b/>
          <w:sz w:val="24"/>
          <w:szCs w:val="24"/>
        </w:rPr>
        <w:t xml:space="preserve">   2.654,40 </w:t>
      </w:r>
      <w:r>
        <w:rPr>
          <w:rFonts w:ascii="Calibri" w:eastAsia="Times New Roman" w:hAnsi="Calibri" w:cs="Times New Roman"/>
          <w:b/>
          <w:sz w:val="24"/>
          <w:szCs w:val="24"/>
        </w:rPr>
        <w:t xml:space="preserve">            1.654,40</w:t>
      </w:r>
    </w:p>
    <w:p w14:paraId="227917B1" w14:textId="77777777" w:rsidR="00806CC2" w:rsidRPr="0069531B" w:rsidRDefault="00806CC2" w:rsidP="00806CC2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69531B">
        <w:rPr>
          <w:rFonts w:ascii="Calibri" w:eastAsia="Times New Roman" w:hAnsi="Calibri" w:cs="Times New Roman"/>
          <w:sz w:val="24"/>
          <w:szCs w:val="24"/>
        </w:rPr>
        <w:t>Održavanje postojeće vodovodne i kanalizacijske mrež</w:t>
      </w:r>
      <w:r>
        <w:rPr>
          <w:rFonts w:ascii="Calibri" w:eastAsia="Times New Roman" w:hAnsi="Calibri" w:cs="Times New Roman"/>
          <w:sz w:val="24"/>
          <w:szCs w:val="24"/>
        </w:rPr>
        <w:t xml:space="preserve">e                   </w:t>
      </w:r>
      <w:r w:rsidRPr="0069531B">
        <w:rPr>
          <w:rFonts w:ascii="Calibri" w:eastAsia="Times New Roman" w:hAnsi="Calibri" w:cs="Times New Roman"/>
          <w:sz w:val="24"/>
          <w:szCs w:val="24"/>
        </w:rPr>
        <w:t>2.654,40</w:t>
      </w:r>
      <w:r w:rsidRPr="0069531B">
        <w:rPr>
          <w:rFonts w:ascii="Calibri" w:eastAsia="Times New Roman" w:hAnsi="Calibri" w:cs="Times New Roman"/>
          <w:b/>
          <w:sz w:val="24"/>
          <w:szCs w:val="24"/>
        </w:rPr>
        <w:t xml:space="preserve">     </w:t>
      </w:r>
      <w:r>
        <w:rPr>
          <w:rFonts w:ascii="Calibri" w:eastAsia="Times New Roman" w:hAnsi="Calibri" w:cs="Times New Roman"/>
          <w:b/>
          <w:sz w:val="24"/>
          <w:szCs w:val="24"/>
        </w:rPr>
        <w:t xml:space="preserve">        </w:t>
      </w:r>
      <w:r w:rsidRPr="003E312B">
        <w:rPr>
          <w:rFonts w:ascii="Calibri" w:eastAsia="Times New Roman" w:hAnsi="Calibri" w:cs="Times New Roman"/>
          <w:sz w:val="24"/>
          <w:szCs w:val="24"/>
        </w:rPr>
        <w:t>1.654,40</w:t>
      </w:r>
      <w:r w:rsidRPr="0069531B">
        <w:rPr>
          <w:rFonts w:ascii="Calibri" w:eastAsia="Times New Roman" w:hAnsi="Calibri" w:cs="Times New Roman"/>
          <w:b/>
          <w:sz w:val="24"/>
          <w:szCs w:val="24"/>
        </w:rPr>
        <w:t xml:space="preserve">                           </w:t>
      </w:r>
    </w:p>
    <w:p w14:paraId="1A8EB479" w14:textId="77777777" w:rsidR="00806CC2" w:rsidRDefault="00806CC2" w:rsidP="00806CC2">
      <w:pPr>
        <w:pStyle w:val="ListParagraph"/>
        <w:spacing w:after="0" w:line="240" w:lineRule="auto"/>
        <w:ind w:left="644"/>
        <w:rPr>
          <w:rFonts w:ascii="Calibri" w:eastAsia="Times New Roman" w:hAnsi="Calibri" w:cs="Times New Roman"/>
          <w:sz w:val="24"/>
          <w:szCs w:val="24"/>
        </w:rPr>
      </w:pPr>
    </w:p>
    <w:p w14:paraId="6FAE5142" w14:textId="77777777" w:rsidR="00806CC2" w:rsidRPr="00850501" w:rsidRDefault="00806CC2" w:rsidP="00806CC2">
      <w:pPr>
        <w:pBdr>
          <w:bottom w:val="single" w:sz="12" w:space="1" w:color="auto"/>
        </w:pBd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0D703FE0" w14:textId="77777777" w:rsidR="00806CC2" w:rsidRPr="008621EC" w:rsidRDefault="00806CC2" w:rsidP="00806CC2">
      <w:pPr>
        <w:spacing w:after="0" w:line="240" w:lineRule="auto"/>
        <w:rPr>
          <w:rFonts w:ascii="Calibri" w:eastAsia="Times New Roman" w:hAnsi="Calibri" w:cs="Times New Roman"/>
          <w:b/>
          <w:sz w:val="28"/>
          <w:szCs w:val="28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 xml:space="preserve">            </w:t>
      </w:r>
      <w:r w:rsidRPr="008621EC">
        <w:rPr>
          <w:rFonts w:ascii="Calibri" w:eastAsia="Times New Roman" w:hAnsi="Calibri" w:cs="Times New Roman"/>
          <w:b/>
          <w:sz w:val="28"/>
          <w:szCs w:val="28"/>
        </w:rPr>
        <w:t xml:space="preserve">U K U P N O    O D R Ž A V A NJ A   :    </w:t>
      </w:r>
      <w:r>
        <w:rPr>
          <w:rFonts w:ascii="Calibri" w:eastAsia="Times New Roman" w:hAnsi="Calibri" w:cs="Times New Roman"/>
          <w:b/>
          <w:sz w:val="28"/>
          <w:szCs w:val="28"/>
        </w:rPr>
        <w:t xml:space="preserve">                269.692,66       275.669,80</w:t>
      </w:r>
      <w:r w:rsidRPr="008621EC">
        <w:rPr>
          <w:rFonts w:ascii="Calibri" w:eastAsia="Times New Roman" w:hAnsi="Calibri" w:cs="Times New Roman"/>
          <w:b/>
          <w:sz w:val="28"/>
          <w:szCs w:val="28"/>
        </w:rPr>
        <w:t xml:space="preserve">                      </w:t>
      </w:r>
    </w:p>
    <w:p w14:paraId="264F2142" w14:textId="77777777" w:rsidR="00806CC2" w:rsidRPr="003E2D5A" w:rsidRDefault="00806CC2" w:rsidP="00806CC2">
      <w:pPr>
        <w:spacing w:after="0" w:line="240" w:lineRule="auto"/>
        <w:ind w:left="720"/>
        <w:rPr>
          <w:rFonts w:ascii="Calibri" w:eastAsia="Times New Roman" w:hAnsi="Calibri" w:cs="Times New Roman"/>
          <w:b/>
          <w:sz w:val="28"/>
          <w:szCs w:val="28"/>
        </w:rPr>
      </w:pPr>
    </w:p>
    <w:p w14:paraId="44BBB33F" w14:textId="77777777" w:rsidR="00806CC2" w:rsidRDefault="00806CC2" w:rsidP="00806CC2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6FD862A8" w14:textId="77777777" w:rsidR="00806CC2" w:rsidRDefault="00806CC2" w:rsidP="00806CC2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5B4DC103" w14:textId="77777777" w:rsidR="00806CC2" w:rsidRDefault="00806CC2" w:rsidP="00806CC2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50F28534" w14:textId="77777777" w:rsidR="00806CC2" w:rsidRPr="00BC644D" w:rsidRDefault="00806CC2" w:rsidP="00806CC2">
      <w:pPr>
        <w:spacing w:after="0" w:line="240" w:lineRule="auto"/>
        <w:ind w:left="720"/>
        <w:rPr>
          <w:rFonts w:ascii="Calibri" w:eastAsia="Times New Roman" w:hAnsi="Calibri" w:cs="Times New Roman"/>
          <w:sz w:val="24"/>
          <w:szCs w:val="24"/>
        </w:rPr>
      </w:pPr>
    </w:p>
    <w:p w14:paraId="02ECF210" w14:textId="77777777" w:rsidR="00806CC2" w:rsidRPr="00BC644D" w:rsidRDefault="00806CC2" w:rsidP="00806CC2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Zbirni iskaz fi</w:t>
      </w:r>
      <w:r>
        <w:rPr>
          <w:rFonts w:ascii="Calibri" w:eastAsia="Times New Roman" w:hAnsi="Calibri" w:cs="Times New Roman"/>
          <w:sz w:val="24"/>
          <w:szCs w:val="24"/>
        </w:rPr>
        <w:t xml:space="preserve">nancijskih sredstava odnosno IZVORA FINANCIRANJA za održavanje raznih </w:t>
      </w:r>
      <w:r w:rsidRPr="00BC644D">
        <w:rPr>
          <w:rFonts w:ascii="Calibri" w:eastAsia="Times New Roman" w:hAnsi="Calibri" w:cs="Times New Roman"/>
          <w:sz w:val="24"/>
          <w:szCs w:val="24"/>
        </w:rPr>
        <w:t>objekata</w:t>
      </w:r>
      <w:r>
        <w:rPr>
          <w:rFonts w:ascii="Calibri" w:eastAsia="Times New Roman" w:hAnsi="Calibri" w:cs="Times New Roman"/>
          <w:sz w:val="24"/>
          <w:szCs w:val="24"/>
        </w:rPr>
        <w:t xml:space="preserve"> komunalne infrastrukture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 , te nabavku </w:t>
      </w:r>
      <w:r>
        <w:rPr>
          <w:rFonts w:ascii="Calibri" w:eastAsia="Times New Roman" w:hAnsi="Calibri" w:cs="Times New Roman"/>
          <w:sz w:val="24"/>
          <w:szCs w:val="24"/>
        </w:rPr>
        <w:t xml:space="preserve">razne </w:t>
      </w:r>
      <w:r w:rsidRPr="00BC644D">
        <w:rPr>
          <w:rFonts w:ascii="Calibri" w:eastAsia="Times New Roman" w:hAnsi="Calibri" w:cs="Times New Roman"/>
          <w:sz w:val="24"/>
          <w:szCs w:val="24"/>
        </w:rPr>
        <w:t>opreme komunalne infrastrukture, navedenih u popisu poslova s procjenom troškova</w:t>
      </w:r>
      <w:r>
        <w:rPr>
          <w:rFonts w:ascii="Calibri" w:eastAsia="Times New Roman" w:hAnsi="Calibri" w:cs="Times New Roman"/>
          <w:sz w:val="24"/>
          <w:szCs w:val="24"/>
        </w:rPr>
        <w:t xml:space="preserve"> u Izmjenama i dopunama programa,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 je slijedeći:</w:t>
      </w:r>
    </w:p>
    <w:p w14:paraId="570EFEF1" w14:textId="77777777" w:rsidR="00806CC2" w:rsidRDefault="00806CC2" w:rsidP="00806CC2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7557470E" w14:textId="77777777" w:rsidR="00806CC2" w:rsidRPr="00BC644D" w:rsidRDefault="00806CC2" w:rsidP="00806CC2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304DDD52" w14:textId="77777777" w:rsidR="00806CC2" w:rsidRDefault="00806CC2" w:rsidP="00806CC2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1D72D3">
        <w:rPr>
          <w:rFonts w:ascii="Calibri" w:eastAsia="Times New Roman" w:hAnsi="Calibri" w:cs="Times New Roman"/>
          <w:b/>
          <w:sz w:val="24"/>
          <w:szCs w:val="24"/>
        </w:rPr>
        <w:t xml:space="preserve">Izvor 1-Dio prihoda od poreza na nekretnine                                  </w:t>
      </w:r>
      <w:r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Pr="001D72D3">
        <w:rPr>
          <w:rFonts w:ascii="Calibri" w:eastAsia="Times New Roman" w:hAnsi="Calibri" w:cs="Times New Roman"/>
          <w:b/>
          <w:sz w:val="24"/>
          <w:szCs w:val="24"/>
        </w:rPr>
        <w:t xml:space="preserve">   </w:t>
      </w:r>
      <w:r>
        <w:rPr>
          <w:rFonts w:ascii="Calibri" w:eastAsia="Times New Roman" w:hAnsi="Calibri" w:cs="Times New Roman"/>
          <w:b/>
          <w:sz w:val="24"/>
          <w:szCs w:val="24"/>
        </w:rPr>
        <w:t>42.008,20</w:t>
      </w:r>
    </w:p>
    <w:p w14:paraId="363068BC" w14:textId="77777777" w:rsidR="00806CC2" w:rsidRDefault="00806CC2" w:rsidP="00806CC2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1D72D3">
        <w:rPr>
          <w:rFonts w:ascii="Calibri" w:eastAsia="Times New Roman" w:hAnsi="Calibri" w:cs="Times New Roman"/>
          <w:b/>
          <w:sz w:val="24"/>
          <w:szCs w:val="24"/>
        </w:rPr>
        <w:t>Izvor 3-Vlastiti prihodi-</w:t>
      </w:r>
      <w:r w:rsidRPr="005F16AB">
        <w:rPr>
          <w:rFonts w:ascii="Calibri" w:eastAsia="Times New Roman" w:hAnsi="Calibri" w:cs="Times New Roman"/>
          <w:sz w:val="24"/>
          <w:szCs w:val="24"/>
        </w:rPr>
        <w:t>najamnine,jav.pov,koncesije i sl.</w:t>
      </w:r>
      <w:r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Pr="001D72D3">
        <w:rPr>
          <w:rFonts w:ascii="Calibri" w:eastAsia="Times New Roman" w:hAnsi="Calibri" w:cs="Times New Roman"/>
          <w:b/>
          <w:sz w:val="24"/>
          <w:szCs w:val="24"/>
        </w:rPr>
        <w:t xml:space="preserve">          </w:t>
      </w:r>
      <w:r>
        <w:rPr>
          <w:rFonts w:ascii="Calibri" w:eastAsia="Times New Roman" w:hAnsi="Calibri" w:cs="Times New Roman"/>
          <w:b/>
          <w:sz w:val="24"/>
          <w:szCs w:val="24"/>
        </w:rPr>
        <w:t xml:space="preserve">  </w:t>
      </w:r>
      <w:r w:rsidRPr="001D72D3">
        <w:rPr>
          <w:rFonts w:ascii="Calibri" w:eastAsia="Times New Roman" w:hAnsi="Calibri" w:cs="Times New Roman"/>
          <w:b/>
          <w:sz w:val="24"/>
          <w:szCs w:val="24"/>
        </w:rPr>
        <w:t xml:space="preserve">      </w:t>
      </w:r>
      <w:r>
        <w:rPr>
          <w:rFonts w:ascii="Calibri" w:eastAsia="Times New Roman" w:hAnsi="Calibri" w:cs="Times New Roman"/>
          <w:b/>
          <w:sz w:val="24"/>
          <w:szCs w:val="24"/>
        </w:rPr>
        <w:t>70.542,20</w:t>
      </w:r>
      <w:r w:rsidRPr="001D72D3">
        <w:rPr>
          <w:rFonts w:ascii="Calibri" w:eastAsia="Times New Roman" w:hAnsi="Calibri" w:cs="Times New Roman"/>
          <w:b/>
          <w:sz w:val="24"/>
          <w:szCs w:val="24"/>
        </w:rPr>
        <w:t xml:space="preserve">                                              </w:t>
      </w:r>
    </w:p>
    <w:p w14:paraId="7A2EB4E2" w14:textId="77777777" w:rsidR="00806CC2" w:rsidRDefault="00806CC2" w:rsidP="00806CC2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1D72D3">
        <w:rPr>
          <w:rFonts w:ascii="Calibri" w:eastAsia="Times New Roman" w:hAnsi="Calibri" w:cs="Times New Roman"/>
          <w:b/>
          <w:sz w:val="24"/>
          <w:szCs w:val="24"/>
        </w:rPr>
        <w:t>Izvor 4-Namjenski prihodi</w:t>
      </w:r>
      <w:r>
        <w:rPr>
          <w:rFonts w:ascii="Calibri" w:eastAsia="Times New Roman" w:hAnsi="Calibri" w:cs="Times New Roman"/>
          <w:b/>
          <w:sz w:val="24"/>
          <w:szCs w:val="24"/>
        </w:rPr>
        <w:t xml:space="preserve">                                                                     134.760,86</w:t>
      </w:r>
    </w:p>
    <w:p w14:paraId="6CDE31F8" w14:textId="77777777" w:rsidR="00806CC2" w:rsidRDefault="00806CC2" w:rsidP="00806CC2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7205CB">
        <w:rPr>
          <w:rFonts w:ascii="Calibri" w:eastAsia="Times New Roman" w:hAnsi="Calibri" w:cs="Times New Roman"/>
          <w:sz w:val="24"/>
          <w:szCs w:val="24"/>
        </w:rPr>
        <w:t xml:space="preserve">            -dio kom.naknade                                                                   </w:t>
      </w:r>
      <w:r>
        <w:rPr>
          <w:rFonts w:ascii="Calibri" w:eastAsia="Times New Roman" w:hAnsi="Calibri" w:cs="Times New Roman"/>
          <w:sz w:val="24"/>
          <w:szCs w:val="24"/>
        </w:rPr>
        <w:t xml:space="preserve">     </w:t>
      </w:r>
      <w:r w:rsidRPr="007205CB">
        <w:rPr>
          <w:rFonts w:ascii="Calibri" w:eastAsia="Times New Roman" w:hAnsi="Calibri" w:cs="Times New Roman"/>
          <w:sz w:val="24"/>
          <w:szCs w:val="24"/>
        </w:rPr>
        <w:t xml:space="preserve">  </w:t>
      </w:r>
      <w:r>
        <w:rPr>
          <w:rFonts w:ascii="Calibri" w:eastAsia="Times New Roman" w:hAnsi="Calibri" w:cs="Times New Roman"/>
          <w:sz w:val="24"/>
          <w:szCs w:val="24"/>
        </w:rPr>
        <w:t>86.750,43</w:t>
      </w:r>
    </w:p>
    <w:p w14:paraId="232FD847" w14:textId="77777777" w:rsidR="00806CC2" w:rsidRPr="007205CB" w:rsidRDefault="00806CC2" w:rsidP="00806CC2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-dio od lučke naknade                                                                    48.010,43</w:t>
      </w:r>
    </w:p>
    <w:p w14:paraId="7D88E5E5" w14:textId="77777777" w:rsidR="00806CC2" w:rsidRPr="007205CB" w:rsidRDefault="00806CC2" w:rsidP="00806CC2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7205CB">
        <w:rPr>
          <w:rFonts w:ascii="Calibri" w:eastAsia="Times New Roman" w:hAnsi="Calibri" w:cs="Times New Roman"/>
          <w:b/>
          <w:sz w:val="24"/>
          <w:szCs w:val="24"/>
        </w:rPr>
        <w:t xml:space="preserve">Izvor 5- Pomoći  </w:t>
      </w:r>
      <w:r>
        <w:rPr>
          <w:rFonts w:ascii="Calibri" w:eastAsia="Times New Roman" w:hAnsi="Calibri" w:cs="Times New Roman"/>
          <w:b/>
          <w:sz w:val="24"/>
          <w:szCs w:val="24"/>
        </w:rPr>
        <w:t xml:space="preserve">                                                                                        14.136,14</w:t>
      </w:r>
    </w:p>
    <w:p w14:paraId="07E874B0" w14:textId="77777777" w:rsidR="00806CC2" w:rsidRPr="001D72D3" w:rsidRDefault="00806CC2" w:rsidP="00806CC2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  <w:u w:val="single"/>
        </w:rPr>
      </w:pPr>
      <w:r w:rsidRPr="001D72D3">
        <w:rPr>
          <w:rFonts w:ascii="Calibri" w:eastAsia="Times New Roman" w:hAnsi="Calibri" w:cs="Times New Roman"/>
          <w:b/>
          <w:sz w:val="24"/>
          <w:szCs w:val="24"/>
          <w:u w:val="single"/>
        </w:rPr>
        <w:t xml:space="preserve">Izvor 7-Prihodi od nefinancijske imovine                         </w:t>
      </w:r>
      <w:r>
        <w:rPr>
          <w:rFonts w:ascii="Calibri" w:eastAsia="Times New Roman" w:hAnsi="Calibri" w:cs="Times New Roman"/>
          <w:b/>
          <w:sz w:val="24"/>
          <w:szCs w:val="24"/>
          <w:u w:val="single"/>
        </w:rPr>
        <w:t xml:space="preserve">                     14.222,40</w:t>
      </w:r>
    </w:p>
    <w:p w14:paraId="15FBD3F8" w14:textId="77777777" w:rsidR="00806CC2" w:rsidRDefault="00806CC2" w:rsidP="00806CC2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 xml:space="preserve">              </w:t>
      </w:r>
      <w:r w:rsidRPr="00060285">
        <w:rPr>
          <w:rFonts w:ascii="Calibri" w:eastAsia="Times New Roman" w:hAnsi="Calibri" w:cs="Times New Roman"/>
          <w:b/>
          <w:sz w:val="24"/>
          <w:szCs w:val="24"/>
        </w:rPr>
        <w:t xml:space="preserve">UKUPNO PO IZVORIMA FINANCIRANJA :          </w:t>
      </w:r>
      <w:r>
        <w:rPr>
          <w:rFonts w:ascii="Calibri" w:eastAsia="Times New Roman" w:hAnsi="Calibri" w:cs="Times New Roman"/>
          <w:b/>
          <w:sz w:val="24"/>
          <w:szCs w:val="24"/>
        </w:rPr>
        <w:t xml:space="preserve">       </w:t>
      </w:r>
      <w:r w:rsidRPr="00060285">
        <w:rPr>
          <w:rFonts w:ascii="Calibri" w:eastAsia="Times New Roman" w:hAnsi="Calibri" w:cs="Times New Roman"/>
          <w:b/>
          <w:sz w:val="24"/>
          <w:szCs w:val="24"/>
        </w:rPr>
        <w:t xml:space="preserve">  </w:t>
      </w:r>
      <w:r>
        <w:rPr>
          <w:rFonts w:ascii="Calibri" w:eastAsia="Times New Roman" w:hAnsi="Calibri" w:cs="Times New Roman"/>
          <w:b/>
          <w:sz w:val="24"/>
          <w:szCs w:val="24"/>
        </w:rPr>
        <w:t xml:space="preserve">   </w:t>
      </w:r>
      <w:r w:rsidRPr="00060285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>
        <w:rPr>
          <w:rFonts w:ascii="Calibri" w:eastAsia="Times New Roman" w:hAnsi="Calibri" w:cs="Times New Roman"/>
          <w:b/>
          <w:sz w:val="24"/>
          <w:szCs w:val="24"/>
        </w:rPr>
        <w:t>275.669,80</w:t>
      </w:r>
      <w:r w:rsidRPr="00060285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</w:p>
    <w:p w14:paraId="7DCFC3BC" w14:textId="77777777" w:rsidR="00806CC2" w:rsidRDefault="00806CC2" w:rsidP="00806CC2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</w:p>
    <w:p w14:paraId="3996E5D9" w14:textId="77777777" w:rsidR="00806CC2" w:rsidRDefault="00806CC2" w:rsidP="00806CC2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</w:p>
    <w:p w14:paraId="30F261B7" w14:textId="77777777" w:rsidR="00806CC2" w:rsidRDefault="00806CC2" w:rsidP="00806CC2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</w:p>
    <w:p w14:paraId="32E428A2" w14:textId="77777777" w:rsidR="00806CC2" w:rsidRDefault="00806CC2" w:rsidP="00806CC2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</w:p>
    <w:p w14:paraId="380CAB9D" w14:textId="77777777" w:rsidR="00806CC2" w:rsidRDefault="00806CC2" w:rsidP="00806CC2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</w:p>
    <w:p w14:paraId="1536B5BB" w14:textId="21FB9CE5" w:rsidR="00D0424D" w:rsidRDefault="004122F8" w:rsidP="004122F8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lastRenderedPageBreak/>
        <w:t>Članak 2.</w:t>
      </w:r>
    </w:p>
    <w:p w14:paraId="6EE67EE7" w14:textId="77777777" w:rsidR="00D0424D" w:rsidRDefault="00D0424D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14:paraId="1B9F580F" w14:textId="77777777" w:rsidR="00D0424D" w:rsidRDefault="00000000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Ove Izmjene Programa stupaju na snagu danom donošenja i biti će objavljene u Službenom glasniku Općine Postira.</w:t>
      </w:r>
    </w:p>
    <w:p w14:paraId="4B01FFE8" w14:textId="77777777" w:rsidR="00D0424D" w:rsidRDefault="00D0424D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26C3338F" w14:textId="77777777" w:rsidR="00D0424D" w:rsidRDefault="00000000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ab/>
      </w:r>
      <w:r>
        <w:rPr>
          <w:rFonts w:ascii="Calibri" w:eastAsia="Times New Roman" w:hAnsi="Calibri" w:cs="Times New Roman"/>
          <w:sz w:val="24"/>
          <w:szCs w:val="24"/>
        </w:rPr>
        <w:tab/>
      </w:r>
      <w:r>
        <w:rPr>
          <w:rFonts w:ascii="Calibri" w:eastAsia="Times New Roman" w:hAnsi="Calibri" w:cs="Times New Roman"/>
          <w:sz w:val="24"/>
          <w:szCs w:val="24"/>
        </w:rPr>
        <w:tab/>
      </w:r>
      <w:r>
        <w:rPr>
          <w:rFonts w:ascii="Calibri" w:eastAsia="Times New Roman" w:hAnsi="Calibri" w:cs="Times New Roman"/>
          <w:sz w:val="24"/>
          <w:szCs w:val="24"/>
        </w:rPr>
        <w:tab/>
      </w:r>
      <w:r>
        <w:rPr>
          <w:rFonts w:ascii="Calibri" w:eastAsia="Times New Roman" w:hAnsi="Calibri" w:cs="Times New Roman"/>
          <w:sz w:val="24"/>
          <w:szCs w:val="24"/>
        </w:rPr>
        <w:tab/>
      </w:r>
      <w:r>
        <w:rPr>
          <w:rFonts w:ascii="Calibri" w:eastAsia="Times New Roman" w:hAnsi="Calibri" w:cs="Times New Roman"/>
          <w:sz w:val="24"/>
          <w:szCs w:val="24"/>
        </w:rPr>
        <w:tab/>
      </w:r>
      <w:r>
        <w:rPr>
          <w:rFonts w:ascii="Calibri" w:eastAsia="Times New Roman" w:hAnsi="Calibri" w:cs="Times New Roman"/>
          <w:sz w:val="24"/>
          <w:szCs w:val="24"/>
        </w:rPr>
        <w:tab/>
      </w:r>
      <w:r>
        <w:rPr>
          <w:rFonts w:ascii="Calibri" w:eastAsia="Times New Roman" w:hAnsi="Calibri" w:cs="Times New Roman"/>
          <w:sz w:val="24"/>
          <w:szCs w:val="24"/>
        </w:rPr>
        <w:tab/>
        <w:t>Predsjednik Općinskog vijeća</w:t>
      </w:r>
    </w:p>
    <w:p w14:paraId="299DCB58" w14:textId="77777777" w:rsidR="00D0424D" w:rsidRDefault="00000000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ab/>
      </w:r>
      <w:r>
        <w:rPr>
          <w:rFonts w:ascii="Calibri" w:eastAsia="Times New Roman" w:hAnsi="Calibri" w:cs="Times New Roman"/>
          <w:sz w:val="24"/>
          <w:szCs w:val="24"/>
        </w:rPr>
        <w:tab/>
      </w:r>
      <w:r>
        <w:rPr>
          <w:rFonts w:ascii="Calibri" w:eastAsia="Times New Roman" w:hAnsi="Calibri" w:cs="Times New Roman"/>
          <w:sz w:val="24"/>
          <w:szCs w:val="24"/>
        </w:rPr>
        <w:tab/>
      </w:r>
      <w:r>
        <w:rPr>
          <w:rFonts w:ascii="Calibri" w:eastAsia="Times New Roman" w:hAnsi="Calibri" w:cs="Times New Roman"/>
          <w:sz w:val="24"/>
          <w:szCs w:val="24"/>
        </w:rPr>
        <w:tab/>
      </w:r>
      <w:r>
        <w:rPr>
          <w:rFonts w:ascii="Calibri" w:eastAsia="Times New Roman" w:hAnsi="Calibri" w:cs="Times New Roman"/>
          <w:sz w:val="24"/>
          <w:szCs w:val="24"/>
        </w:rPr>
        <w:tab/>
      </w:r>
      <w:r>
        <w:rPr>
          <w:rFonts w:ascii="Calibri" w:eastAsia="Times New Roman" w:hAnsi="Calibri" w:cs="Times New Roman"/>
          <w:sz w:val="24"/>
          <w:szCs w:val="24"/>
        </w:rPr>
        <w:tab/>
      </w:r>
      <w:r>
        <w:rPr>
          <w:rFonts w:ascii="Calibri" w:eastAsia="Times New Roman" w:hAnsi="Calibri" w:cs="Times New Roman"/>
          <w:sz w:val="24"/>
          <w:szCs w:val="24"/>
        </w:rPr>
        <w:tab/>
      </w:r>
      <w:r>
        <w:rPr>
          <w:rFonts w:ascii="Calibri" w:eastAsia="Times New Roman" w:hAnsi="Calibri" w:cs="Times New Roman"/>
          <w:sz w:val="24"/>
          <w:szCs w:val="24"/>
        </w:rPr>
        <w:tab/>
        <w:t xml:space="preserve">Toni Glavinić, v.r. </w:t>
      </w:r>
    </w:p>
    <w:p w14:paraId="258EB301" w14:textId="77777777" w:rsidR="00D0424D" w:rsidRDefault="00D0424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6E760481" w14:textId="77777777" w:rsidR="00D0424D" w:rsidRDefault="00D0424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4097AC38" w14:textId="77777777" w:rsidR="00D0424D" w:rsidRDefault="00D0424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15B6B4CA" w14:textId="77777777" w:rsidR="00D0424D" w:rsidRDefault="00D0424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1D42780F" w14:textId="77777777" w:rsidR="00D0424D" w:rsidRDefault="00D0424D"/>
    <w:sectPr w:rsidR="00D0424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3550A0" w14:textId="77777777" w:rsidR="00ED075A" w:rsidRDefault="00ED075A">
      <w:pPr>
        <w:spacing w:line="240" w:lineRule="auto"/>
      </w:pPr>
      <w:r>
        <w:separator/>
      </w:r>
    </w:p>
  </w:endnote>
  <w:endnote w:type="continuationSeparator" w:id="0">
    <w:p w14:paraId="5F573AE3" w14:textId="77777777" w:rsidR="00ED075A" w:rsidRDefault="00ED075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0166E1B" w14:textId="77777777" w:rsidR="00ED075A" w:rsidRDefault="00ED075A">
      <w:pPr>
        <w:spacing w:after="0"/>
      </w:pPr>
      <w:r>
        <w:separator/>
      </w:r>
    </w:p>
  </w:footnote>
  <w:footnote w:type="continuationSeparator" w:id="0">
    <w:p w14:paraId="6777C5B0" w14:textId="77777777" w:rsidR="00ED075A" w:rsidRDefault="00ED075A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920381"/>
    <w:multiLevelType w:val="multilevel"/>
    <w:tmpl w:val="30920381"/>
    <w:lvl w:ilvl="0">
      <w:start w:val="1"/>
      <w:numFmt w:val="upperRoman"/>
      <w:lvlText w:val="%1."/>
      <w:lvlJc w:val="left"/>
      <w:pPr>
        <w:tabs>
          <w:tab w:val="left" w:pos="862"/>
        </w:tabs>
        <w:ind w:left="862" w:hanging="72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left" w:pos="1222"/>
        </w:tabs>
        <w:ind w:left="1222" w:hanging="360"/>
      </w:pPr>
    </w:lvl>
    <w:lvl w:ilvl="2">
      <w:start w:val="1"/>
      <w:numFmt w:val="lowerRoman"/>
      <w:lvlText w:val="%3."/>
      <w:lvlJc w:val="right"/>
      <w:pPr>
        <w:tabs>
          <w:tab w:val="left" w:pos="1942"/>
        </w:tabs>
        <w:ind w:left="1942" w:hanging="180"/>
      </w:pPr>
    </w:lvl>
    <w:lvl w:ilvl="3">
      <w:start w:val="1"/>
      <w:numFmt w:val="decimal"/>
      <w:lvlText w:val="%4."/>
      <w:lvlJc w:val="left"/>
      <w:pPr>
        <w:tabs>
          <w:tab w:val="left" w:pos="2662"/>
        </w:tabs>
        <w:ind w:left="2662" w:hanging="360"/>
      </w:pPr>
    </w:lvl>
    <w:lvl w:ilvl="4">
      <w:start w:val="1"/>
      <w:numFmt w:val="lowerLetter"/>
      <w:lvlText w:val="%5."/>
      <w:lvlJc w:val="left"/>
      <w:pPr>
        <w:tabs>
          <w:tab w:val="left" w:pos="3382"/>
        </w:tabs>
        <w:ind w:left="3382" w:hanging="360"/>
      </w:pPr>
    </w:lvl>
    <w:lvl w:ilvl="5">
      <w:start w:val="1"/>
      <w:numFmt w:val="lowerRoman"/>
      <w:lvlText w:val="%6."/>
      <w:lvlJc w:val="right"/>
      <w:pPr>
        <w:tabs>
          <w:tab w:val="left" w:pos="4102"/>
        </w:tabs>
        <w:ind w:left="4102" w:hanging="180"/>
      </w:pPr>
    </w:lvl>
    <w:lvl w:ilvl="6">
      <w:start w:val="1"/>
      <w:numFmt w:val="decimal"/>
      <w:lvlText w:val="%7."/>
      <w:lvlJc w:val="left"/>
      <w:pPr>
        <w:tabs>
          <w:tab w:val="left" w:pos="4822"/>
        </w:tabs>
        <w:ind w:left="4822" w:hanging="360"/>
      </w:pPr>
    </w:lvl>
    <w:lvl w:ilvl="7">
      <w:start w:val="1"/>
      <w:numFmt w:val="lowerLetter"/>
      <w:lvlText w:val="%8."/>
      <w:lvlJc w:val="left"/>
      <w:pPr>
        <w:tabs>
          <w:tab w:val="left" w:pos="5542"/>
        </w:tabs>
        <w:ind w:left="5542" w:hanging="360"/>
      </w:pPr>
    </w:lvl>
    <w:lvl w:ilvl="8">
      <w:start w:val="1"/>
      <w:numFmt w:val="lowerRoman"/>
      <w:lvlText w:val="%9."/>
      <w:lvlJc w:val="right"/>
      <w:pPr>
        <w:tabs>
          <w:tab w:val="left" w:pos="6262"/>
        </w:tabs>
        <w:ind w:left="6262" w:hanging="180"/>
      </w:pPr>
    </w:lvl>
  </w:abstractNum>
  <w:abstractNum w:abstractNumId="1" w15:restartNumberingAfterBreak="0">
    <w:nsid w:val="333F3589"/>
    <w:multiLevelType w:val="multilevel"/>
    <w:tmpl w:val="333F3589"/>
    <w:lvl w:ilvl="0">
      <w:start w:val="1"/>
      <w:numFmt w:val="decimal"/>
      <w:lvlText w:val="%1."/>
      <w:lvlJc w:val="left"/>
      <w:pPr>
        <w:tabs>
          <w:tab w:val="left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</w:lvl>
  </w:abstractNum>
  <w:num w:numId="1" w16cid:durableId="55016593">
    <w:abstractNumId w:val="0"/>
  </w:num>
  <w:num w:numId="2" w16cid:durableId="195841502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C64C1"/>
    <w:rsid w:val="00012BAF"/>
    <w:rsid w:val="00033C4E"/>
    <w:rsid w:val="00040EF1"/>
    <w:rsid w:val="000A078E"/>
    <w:rsid w:val="000A1025"/>
    <w:rsid w:val="00106D49"/>
    <w:rsid w:val="00177F54"/>
    <w:rsid w:val="001953B1"/>
    <w:rsid w:val="001B34F2"/>
    <w:rsid w:val="001C3E8E"/>
    <w:rsid w:val="00216A68"/>
    <w:rsid w:val="00243F6B"/>
    <w:rsid w:val="0027711A"/>
    <w:rsid w:val="002C7B41"/>
    <w:rsid w:val="002D668D"/>
    <w:rsid w:val="002E39CF"/>
    <w:rsid w:val="002F45CA"/>
    <w:rsid w:val="00391B6A"/>
    <w:rsid w:val="003C0521"/>
    <w:rsid w:val="003F100A"/>
    <w:rsid w:val="0040549D"/>
    <w:rsid w:val="004122F8"/>
    <w:rsid w:val="0044484F"/>
    <w:rsid w:val="00477CF3"/>
    <w:rsid w:val="00483CE8"/>
    <w:rsid w:val="00494F9F"/>
    <w:rsid w:val="004A6218"/>
    <w:rsid w:val="004F3F4B"/>
    <w:rsid w:val="005012DE"/>
    <w:rsid w:val="0054235C"/>
    <w:rsid w:val="00543D2C"/>
    <w:rsid w:val="005476F3"/>
    <w:rsid w:val="00572E6F"/>
    <w:rsid w:val="005A664B"/>
    <w:rsid w:val="005B131F"/>
    <w:rsid w:val="005F1F2B"/>
    <w:rsid w:val="00600343"/>
    <w:rsid w:val="00607821"/>
    <w:rsid w:val="00611E6C"/>
    <w:rsid w:val="006A40F8"/>
    <w:rsid w:val="006A7AFD"/>
    <w:rsid w:val="006D0B16"/>
    <w:rsid w:val="00716A01"/>
    <w:rsid w:val="007A05F3"/>
    <w:rsid w:val="007F2656"/>
    <w:rsid w:val="00806CC2"/>
    <w:rsid w:val="0082256A"/>
    <w:rsid w:val="0083684A"/>
    <w:rsid w:val="008621EC"/>
    <w:rsid w:val="00864710"/>
    <w:rsid w:val="00877D2C"/>
    <w:rsid w:val="008F0D0C"/>
    <w:rsid w:val="008F60A4"/>
    <w:rsid w:val="009546F4"/>
    <w:rsid w:val="00957C0B"/>
    <w:rsid w:val="00992F22"/>
    <w:rsid w:val="009E431E"/>
    <w:rsid w:val="009F4216"/>
    <w:rsid w:val="00A34CE2"/>
    <w:rsid w:val="00A75461"/>
    <w:rsid w:val="00B24AF8"/>
    <w:rsid w:val="00B56C43"/>
    <w:rsid w:val="00B57BF1"/>
    <w:rsid w:val="00B73624"/>
    <w:rsid w:val="00B830AA"/>
    <w:rsid w:val="00BB1E6E"/>
    <w:rsid w:val="00BF60DD"/>
    <w:rsid w:val="00C6140B"/>
    <w:rsid w:val="00CA26D1"/>
    <w:rsid w:val="00CC1B2B"/>
    <w:rsid w:val="00D0424D"/>
    <w:rsid w:val="00D210A0"/>
    <w:rsid w:val="00D52522"/>
    <w:rsid w:val="00D554C5"/>
    <w:rsid w:val="00DB4047"/>
    <w:rsid w:val="00DC64C1"/>
    <w:rsid w:val="00DD3DE8"/>
    <w:rsid w:val="00E046BC"/>
    <w:rsid w:val="00E25EF0"/>
    <w:rsid w:val="00E322A9"/>
    <w:rsid w:val="00E55648"/>
    <w:rsid w:val="00E56232"/>
    <w:rsid w:val="00E72391"/>
    <w:rsid w:val="00E86589"/>
    <w:rsid w:val="00E93EDC"/>
    <w:rsid w:val="00E97035"/>
    <w:rsid w:val="00EC2193"/>
    <w:rsid w:val="00ED075A"/>
    <w:rsid w:val="00EE033D"/>
    <w:rsid w:val="00F066FD"/>
    <w:rsid w:val="00F108CA"/>
    <w:rsid w:val="00F223EA"/>
    <w:rsid w:val="13006F20"/>
    <w:rsid w:val="588A172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57BBBF"/>
  <w15:docId w15:val="{834F276D-2583-47D3-A0D3-BE906C2E3F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val="hr-HR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qFormat/>
    <w:pPr>
      <w:spacing w:after="0" w:line="240" w:lineRule="auto"/>
    </w:pPr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customStyle="1" w:styleId="BalloonTextChar">
    <w:name w:val="Balloon Text Char"/>
    <w:basedOn w:val="DefaultParagraphFont"/>
    <w:link w:val="BalloonText"/>
    <w:uiPriority w:val="99"/>
    <w:semiHidden/>
    <w:qFormat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89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B4C4E34-7900-4EAE-B158-93BD12CA29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798</Words>
  <Characters>4552</Characters>
  <Application>Microsoft Office Word</Application>
  <DocSecurity>0</DocSecurity>
  <Lines>37</Lines>
  <Paragraphs>10</Paragraphs>
  <ScaleCrop>false</ScaleCrop>
  <Company>Microsoft</Company>
  <LinksUpToDate>false</LinksUpToDate>
  <CharactersWithSpaces>5340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Opcina Postira</cp:lastModifiedBy>
  <cp:revision>4</cp:revision>
  <cp:lastPrinted>2022-11-29T12:08:00Z</cp:lastPrinted>
  <dcterms:created xsi:type="dcterms:W3CDTF">2023-12-08T09:02:00Z</dcterms:created>
  <dcterms:modified xsi:type="dcterms:W3CDTF">2023-12-27T09:27:00Z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1033-11.2.0.11214</vt:lpwstr>
  </property>
  <property fmtid="{D5CDD505-2E9C-101B-9397-08002B2CF9AE}" pid="3" name="ICV">
    <vt:lpwstr>960275A6A1004DEC985BDDC13B067DC9</vt:lpwstr>
  </property>
</Properties>
</file>