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22C02" w:rsidRDefault="00000000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hr-HR"/>
        </w:rPr>
      </w:pPr>
      <w:r>
        <w:rPr>
          <w:rFonts w:ascii="Calibri" w:eastAsia="Times New Roman" w:hAnsi="Calibri" w:cs="Times New Roman"/>
          <w:noProof/>
          <w:sz w:val="24"/>
          <w:szCs w:val="24"/>
          <w:lang w:eastAsia="hr-HR"/>
        </w:rPr>
        <w:drawing>
          <wp:inline distT="0" distB="0" distL="0" distR="0">
            <wp:extent cx="493395" cy="729615"/>
            <wp:effectExtent l="0" t="0" r="190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93395" cy="729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2C02" w:rsidRDefault="00000000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hr-HR"/>
        </w:rPr>
      </w:pPr>
      <w:r>
        <w:rPr>
          <w:rFonts w:ascii="Calibri" w:eastAsia="Times New Roman" w:hAnsi="Calibri" w:cs="Times New Roman"/>
          <w:sz w:val="24"/>
          <w:szCs w:val="24"/>
          <w:lang w:val="de-DE" w:eastAsia="hr-HR"/>
        </w:rPr>
        <w:t>REPUBLIKAHRVATSKA</w:t>
      </w:r>
    </w:p>
    <w:p w:rsidR="00C22C02" w:rsidRDefault="00000000">
      <w:pPr>
        <w:spacing w:after="0" w:line="240" w:lineRule="auto"/>
        <w:outlineLvl w:val="0"/>
        <w:rPr>
          <w:rFonts w:ascii="Calibri" w:eastAsia="Times New Roman" w:hAnsi="Calibri" w:cs="Times New Roman"/>
          <w:sz w:val="24"/>
          <w:szCs w:val="24"/>
          <w:lang w:eastAsia="hr-HR"/>
        </w:rPr>
      </w:pPr>
      <w:r>
        <w:rPr>
          <w:rFonts w:ascii="Calibri" w:eastAsia="Times New Roman" w:hAnsi="Calibri" w:cs="Times New Roman"/>
          <w:sz w:val="24"/>
          <w:szCs w:val="24"/>
          <w:lang w:eastAsia="hr-HR"/>
        </w:rPr>
        <w:t xml:space="preserve"> Ž</w:t>
      </w:r>
      <w:r>
        <w:rPr>
          <w:rFonts w:ascii="Calibri" w:eastAsia="Times New Roman" w:hAnsi="Calibri" w:cs="Times New Roman"/>
          <w:sz w:val="24"/>
          <w:szCs w:val="24"/>
          <w:lang w:val="de-DE" w:eastAsia="hr-HR"/>
        </w:rPr>
        <w:t>UPANIJASPLITSKODALMATINSKA</w:t>
      </w:r>
    </w:p>
    <w:p w:rsidR="00C22C02" w:rsidRDefault="00000000">
      <w:pPr>
        <w:spacing w:after="0" w:line="240" w:lineRule="auto"/>
        <w:outlineLvl w:val="0"/>
        <w:rPr>
          <w:rFonts w:ascii="Calibri" w:eastAsia="Times New Roman" w:hAnsi="Calibri" w:cs="Times New Roman"/>
          <w:sz w:val="24"/>
          <w:szCs w:val="24"/>
          <w:lang w:eastAsia="hr-HR"/>
        </w:rPr>
      </w:pPr>
      <w:r>
        <w:rPr>
          <w:rFonts w:ascii="Calibri" w:eastAsia="Times New Roman" w:hAnsi="Calibri" w:cs="Times New Roman"/>
          <w:sz w:val="24"/>
          <w:szCs w:val="24"/>
          <w:lang w:val="it-IT" w:eastAsia="hr-HR"/>
        </w:rPr>
        <w:t xml:space="preserve"> OP</w:t>
      </w:r>
      <w:r>
        <w:rPr>
          <w:rFonts w:ascii="Calibri" w:eastAsia="Times New Roman" w:hAnsi="Calibri" w:cs="Times New Roman"/>
          <w:sz w:val="24"/>
          <w:szCs w:val="24"/>
          <w:lang w:eastAsia="hr-HR"/>
        </w:rPr>
        <w:t>Ć</w:t>
      </w:r>
      <w:r>
        <w:rPr>
          <w:rFonts w:ascii="Calibri" w:eastAsia="Times New Roman" w:hAnsi="Calibri" w:cs="Times New Roman"/>
          <w:sz w:val="24"/>
          <w:szCs w:val="24"/>
          <w:lang w:val="it-IT" w:eastAsia="hr-HR"/>
        </w:rPr>
        <w:t>INAPOSTIRA</w:t>
      </w:r>
    </w:p>
    <w:p w:rsidR="00C22C02" w:rsidRDefault="00000000">
      <w:pPr>
        <w:spacing w:after="0" w:line="240" w:lineRule="auto"/>
        <w:outlineLvl w:val="0"/>
        <w:rPr>
          <w:rFonts w:ascii="Calibri" w:eastAsia="Times New Roman" w:hAnsi="Calibri" w:cs="Times New Roman"/>
          <w:sz w:val="24"/>
          <w:szCs w:val="24"/>
          <w:lang w:val="it-IT" w:eastAsia="hr-HR"/>
        </w:rPr>
      </w:pPr>
      <w:r>
        <w:rPr>
          <w:rFonts w:ascii="Calibri" w:eastAsia="Times New Roman" w:hAnsi="Calibri" w:cs="Times New Roman"/>
          <w:sz w:val="24"/>
          <w:szCs w:val="24"/>
          <w:lang w:val="it-IT" w:eastAsia="hr-HR"/>
        </w:rPr>
        <w:t xml:space="preserve"> Polježice 2, 21410 POSTIRA </w:t>
      </w:r>
    </w:p>
    <w:p w:rsidR="00C22C02" w:rsidRDefault="00000000">
      <w:pPr>
        <w:spacing w:after="0" w:line="240" w:lineRule="auto"/>
        <w:outlineLvl w:val="0"/>
        <w:rPr>
          <w:rFonts w:ascii="Calibri" w:eastAsia="Times New Roman" w:hAnsi="Calibri" w:cs="Times New Roman"/>
          <w:sz w:val="24"/>
          <w:szCs w:val="24"/>
          <w:lang w:val="it-IT" w:eastAsia="hr-HR"/>
        </w:rPr>
      </w:pPr>
      <w:r>
        <w:rPr>
          <w:rFonts w:ascii="Calibri" w:eastAsia="Times New Roman" w:hAnsi="Calibri" w:cs="Times New Roman"/>
          <w:sz w:val="24"/>
          <w:szCs w:val="24"/>
          <w:lang w:val="it-IT" w:eastAsia="hr-HR"/>
        </w:rPr>
        <w:t>tel (021) 63 21 33</w:t>
      </w:r>
    </w:p>
    <w:p w:rsidR="00C22C02" w:rsidRDefault="00000000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it-IT" w:eastAsia="hr-HR"/>
        </w:rPr>
      </w:pPr>
      <w:r>
        <w:rPr>
          <w:rFonts w:ascii="Calibri" w:eastAsia="Times New Roman" w:hAnsi="Calibri" w:cs="Times New Roman"/>
          <w:sz w:val="24"/>
          <w:szCs w:val="24"/>
          <w:lang w:val="it-IT" w:eastAsia="hr-HR"/>
        </w:rPr>
        <w:t>fax (021) 63 21 07</w:t>
      </w:r>
    </w:p>
    <w:p w:rsidR="00C22C02" w:rsidRDefault="00000000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it-IT" w:eastAsia="hr-HR"/>
        </w:rPr>
      </w:pPr>
      <w:r>
        <w:rPr>
          <w:rFonts w:ascii="Calibri" w:eastAsia="Times New Roman" w:hAnsi="Calibri" w:cs="Times New Roman"/>
          <w:sz w:val="24"/>
          <w:szCs w:val="24"/>
          <w:lang w:val="it-IT" w:eastAsia="hr-HR"/>
        </w:rPr>
        <w:t>e-mail: info@ opcina-postira.hr</w:t>
      </w:r>
    </w:p>
    <w:p w:rsidR="00390798" w:rsidRDefault="00000000" w:rsidP="00390798">
      <w:pPr>
        <w:spacing w:after="0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  <w:lang w:eastAsia="hr-HR"/>
        </w:rPr>
        <w:t xml:space="preserve">KLASA    : </w:t>
      </w:r>
      <w:r w:rsidR="00390798" w:rsidRPr="00390798">
        <w:rPr>
          <w:rFonts w:ascii="Calibri" w:eastAsia="Times New Roman" w:hAnsi="Calibri" w:cs="Times New Roman"/>
          <w:sz w:val="24"/>
          <w:szCs w:val="24"/>
        </w:rPr>
        <w:t>024-01/22-01/47</w:t>
      </w:r>
    </w:p>
    <w:p w:rsidR="00390798" w:rsidRPr="00390798" w:rsidRDefault="00390798" w:rsidP="00390798">
      <w:pPr>
        <w:spacing w:after="0"/>
        <w:rPr>
          <w:rFonts w:ascii="Calibri" w:eastAsia="Times New Roman" w:hAnsi="Calibri" w:cs="Times New Roman"/>
          <w:sz w:val="24"/>
          <w:szCs w:val="24"/>
        </w:rPr>
      </w:pPr>
      <w:r w:rsidRPr="00390798">
        <w:rPr>
          <w:rFonts w:ascii="Calibri" w:eastAsia="Times New Roman" w:hAnsi="Calibri" w:cs="Times New Roman"/>
          <w:sz w:val="24"/>
          <w:szCs w:val="24"/>
        </w:rPr>
        <w:t>URBROJ : 2181-40-01-22-</w:t>
      </w:r>
      <w:r>
        <w:rPr>
          <w:rFonts w:ascii="Calibri" w:eastAsia="Times New Roman" w:hAnsi="Calibri" w:cs="Times New Roman"/>
          <w:sz w:val="24"/>
          <w:szCs w:val="24"/>
        </w:rPr>
        <w:t>6</w:t>
      </w:r>
    </w:p>
    <w:p w:rsidR="00390798" w:rsidRPr="00390798" w:rsidRDefault="00390798" w:rsidP="00390798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  <w:r w:rsidRPr="00390798">
        <w:rPr>
          <w:rFonts w:ascii="Calibri" w:eastAsia="Times New Roman" w:hAnsi="Calibri" w:cs="Times New Roman"/>
          <w:sz w:val="24"/>
          <w:szCs w:val="24"/>
        </w:rPr>
        <w:t>Postira, 14. prosinca 2022. god</w:t>
      </w:r>
      <w:r w:rsidRPr="00390798">
        <w:rPr>
          <w:rFonts w:ascii="Calibri" w:eastAsia="Times New Roman" w:hAnsi="Calibri" w:cs="Calibri"/>
          <w:sz w:val="24"/>
          <w:szCs w:val="24"/>
          <w:lang w:eastAsia="hr-HR"/>
        </w:rPr>
        <w:t>.</w:t>
      </w:r>
    </w:p>
    <w:p w:rsidR="00C22C02" w:rsidRDefault="00C22C02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hr-HR"/>
        </w:rPr>
      </w:pPr>
    </w:p>
    <w:p w:rsidR="00390798" w:rsidRPr="00390798" w:rsidRDefault="00000000" w:rsidP="00390798">
      <w:pPr>
        <w:jc w:val="both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>Na temelju članka 31. st. 3. Zakona o postupanju s nezakonito izgrađenim zgradama („Narodne novine“ br. 86/12, 143/13 – pročišćeni tekst) i članka 32. Statuta Općine Postira ("Službeni glasnik" broj 3/13</w:t>
      </w:r>
      <w:r w:rsidR="00390798">
        <w:rPr>
          <w:rFonts w:ascii="Calibri" w:eastAsia="Times New Roman" w:hAnsi="Calibri" w:cs="Times New Roman"/>
          <w:sz w:val="24"/>
          <w:szCs w:val="24"/>
        </w:rPr>
        <w:t xml:space="preserve">, </w:t>
      </w:r>
      <w:r>
        <w:rPr>
          <w:rFonts w:ascii="Calibri" w:eastAsia="Times New Roman" w:hAnsi="Calibri" w:cs="Times New Roman"/>
          <w:sz w:val="24"/>
          <w:szCs w:val="24"/>
        </w:rPr>
        <w:t>6/13</w:t>
      </w:r>
      <w:r w:rsidR="00390798">
        <w:rPr>
          <w:rFonts w:ascii="Calibri" w:eastAsia="Times New Roman" w:hAnsi="Calibri" w:cs="Times New Roman"/>
          <w:sz w:val="24"/>
          <w:szCs w:val="24"/>
        </w:rPr>
        <w:t xml:space="preserve">, </w:t>
      </w:r>
      <w:r w:rsidR="00390798" w:rsidRPr="00390798">
        <w:rPr>
          <w:rFonts w:ascii="Calibri" w:eastAsia="Times New Roman" w:hAnsi="Calibri" w:cs="Times New Roman"/>
          <w:sz w:val="24"/>
          <w:szCs w:val="24"/>
        </w:rPr>
        <w:t xml:space="preserve">5/20 i 5/21), Općinsko vijeće Općine Postira na 13. sjednici održanoj dana 14.12.2022. godine, donijelo je </w:t>
      </w:r>
    </w:p>
    <w:p w:rsidR="00390798" w:rsidRDefault="00390798">
      <w:pPr>
        <w:spacing w:after="0" w:line="240" w:lineRule="auto"/>
        <w:jc w:val="center"/>
        <w:rPr>
          <w:rFonts w:eastAsia="Times New Roman" w:cstheme="minorHAnsi"/>
          <w:b/>
          <w:bCs/>
          <w:sz w:val="24"/>
          <w:szCs w:val="24"/>
        </w:rPr>
      </w:pPr>
    </w:p>
    <w:p w:rsidR="00C22C02" w:rsidRDefault="00000000">
      <w:pPr>
        <w:spacing w:after="0" w:line="240" w:lineRule="auto"/>
        <w:jc w:val="center"/>
        <w:rPr>
          <w:rFonts w:eastAsia="Times New Roman" w:cstheme="minorHAnsi"/>
          <w:b/>
          <w:bCs/>
          <w:sz w:val="24"/>
          <w:szCs w:val="24"/>
        </w:rPr>
      </w:pPr>
      <w:r>
        <w:rPr>
          <w:rFonts w:eastAsia="Times New Roman" w:cstheme="minorHAnsi"/>
          <w:b/>
          <w:bCs/>
          <w:sz w:val="24"/>
          <w:szCs w:val="24"/>
        </w:rPr>
        <w:t>IZMJENE I DOPUNE PROGRAMA</w:t>
      </w:r>
    </w:p>
    <w:p w:rsidR="00C22C02" w:rsidRDefault="00000000">
      <w:pPr>
        <w:spacing w:after="0" w:line="240" w:lineRule="auto"/>
        <w:jc w:val="center"/>
        <w:rPr>
          <w:rFonts w:eastAsia="Times New Roman" w:cstheme="minorHAnsi"/>
          <w:b/>
          <w:sz w:val="24"/>
          <w:szCs w:val="24"/>
        </w:rPr>
      </w:pPr>
      <w:r>
        <w:rPr>
          <w:rFonts w:eastAsia="Times New Roman" w:cstheme="minorHAnsi"/>
          <w:b/>
          <w:sz w:val="24"/>
          <w:szCs w:val="24"/>
        </w:rPr>
        <w:t>UTROŠKA SREDSTAVA NAKNADE</w:t>
      </w:r>
    </w:p>
    <w:p w:rsidR="00C22C02" w:rsidRDefault="00000000">
      <w:pPr>
        <w:spacing w:after="0" w:line="240" w:lineRule="auto"/>
        <w:jc w:val="center"/>
        <w:rPr>
          <w:rFonts w:eastAsia="Times New Roman" w:cstheme="minorHAnsi"/>
          <w:b/>
          <w:sz w:val="24"/>
          <w:szCs w:val="24"/>
        </w:rPr>
      </w:pPr>
      <w:r>
        <w:rPr>
          <w:rFonts w:eastAsia="Times New Roman" w:cstheme="minorHAnsi"/>
          <w:b/>
          <w:sz w:val="24"/>
          <w:szCs w:val="24"/>
        </w:rPr>
        <w:t xml:space="preserve">ZA ZADRŽAVANJE NEZAKONITO IZGRAĐENIH ZGRADA U PROSTORU </w:t>
      </w:r>
    </w:p>
    <w:p w:rsidR="00C22C02" w:rsidRDefault="00000000">
      <w:pPr>
        <w:spacing w:after="0" w:line="240" w:lineRule="auto"/>
        <w:jc w:val="center"/>
        <w:rPr>
          <w:rFonts w:eastAsia="Times New Roman" w:cstheme="minorHAnsi"/>
          <w:b/>
          <w:sz w:val="24"/>
          <w:szCs w:val="24"/>
        </w:rPr>
      </w:pPr>
      <w:r>
        <w:rPr>
          <w:rFonts w:eastAsia="Times New Roman" w:cstheme="minorHAnsi"/>
          <w:b/>
          <w:sz w:val="24"/>
          <w:szCs w:val="24"/>
        </w:rPr>
        <w:t xml:space="preserve">ZA 2022. GODINU </w:t>
      </w:r>
    </w:p>
    <w:p w:rsidR="00C22C02" w:rsidRDefault="00C22C02">
      <w:pPr>
        <w:spacing w:after="0" w:line="240" w:lineRule="auto"/>
        <w:jc w:val="center"/>
        <w:rPr>
          <w:rFonts w:eastAsia="Times New Roman" w:cstheme="minorHAnsi"/>
          <w:sz w:val="24"/>
          <w:szCs w:val="24"/>
        </w:rPr>
      </w:pPr>
    </w:p>
    <w:p w:rsidR="00C22C02" w:rsidRDefault="00000000">
      <w:pPr>
        <w:spacing w:after="0" w:line="240" w:lineRule="auto"/>
        <w:jc w:val="center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>Članak 1.</w:t>
      </w:r>
    </w:p>
    <w:p w:rsidR="00C22C02" w:rsidRDefault="00C22C02">
      <w:pPr>
        <w:spacing w:after="0" w:line="240" w:lineRule="auto"/>
        <w:jc w:val="center"/>
        <w:rPr>
          <w:rFonts w:eastAsia="Times New Roman" w:cstheme="minorHAnsi"/>
          <w:sz w:val="24"/>
          <w:szCs w:val="24"/>
        </w:rPr>
      </w:pPr>
    </w:p>
    <w:p w:rsidR="00C22C02" w:rsidRDefault="00000000">
      <w:pPr>
        <w:spacing w:after="0" w:line="240" w:lineRule="auto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 xml:space="preserve">        Mijenja se Članak 3 Programa utroška sredstava nakande za zadržavanje nezakonito izgrađenih zgrada u prostoru za 2022.g. i sada glasi:</w:t>
      </w:r>
    </w:p>
    <w:p w:rsidR="00C22C02" w:rsidRDefault="00C22C02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:rsidR="00C22C02" w:rsidRDefault="00C22C02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eastAsia="Times New Roman" w:hAnsi="Arial Narrow" w:cs="Times New Roman"/>
          <w:bCs/>
          <w:sz w:val="24"/>
          <w:szCs w:val="24"/>
        </w:rPr>
      </w:pPr>
    </w:p>
    <w:p w:rsidR="00C22C02" w:rsidRDefault="00000000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eastAsia="Times New Roman" w:hAnsi="Arial Narrow" w:cs="Times New Roman"/>
          <w:bCs/>
          <w:sz w:val="24"/>
          <w:szCs w:val="24"/>
        </w:rPr>
      </w:pPr>
      <w:r>
        <w:rPr>
          <w:rFonts w:ascii="Arial Narrow" w:eastAsia="Times New Roman" w:hAnsi="Arial Narrow" w:cs="Times New Roman"/>
          <w:bCs/>
          <w:sz w:val="24"/>
          <w:szCs w:val="24"/>
        </w:rPr>
        <w:t xml:space="preserve">Članak </w:t>
      </w:r>
      <w:r w:rsidR="00390798">
        <w:rPr>
          <w:rFonts w:ascii="Arial Narrow" w:eastAsia="Times New Roman" w:hAnsi="Arial Narrow" w:cs="Times New Roman"/>
          <w:bCs/>
          <w:sz w:val="24"/>
          <w:szCs w:val="24"/>
        </w:rPr>
        <w:t>2</w:t>
      </w:r>
      <w:r>
        <w:rPr>
          <w:rFonts w:ascii="Arial Narrow" w:eastAsia="Times New Roman" w:hAnsi="Arial Narrow" w:cs="Times New Roman"/>
          <w:bCs/>
          <w:sz w:val="24"/>
          <w:szCs w:val="24"/>
        </w:rPr>
        <w:t>.</w:t>
      </w:r>
    </w:p>
    <w:p w:rsidR="00C22C02" w:rsidRDefault="00C22C02" w:rsidP="00390798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</w:p>
    <w:p w:rsidR="00C22C02" w:rsidRDefault="0000000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>Sredstva iz članka 2. ovih Izmjena i dopuna Programa utrošiti će se za podmirenje dijela ostalih intelektualnih usluga u svrhu izgradnje i održavanja građevinskih objekata nastalih tijekom 2022.god.-izrada troškovnika,elaborata i ostale potrebne dokumentacije.</w:t>
      </w:r>
    </w:p>
    <w:p w:rsidR="00C22C02" w:rsidRDefault="00C22C02" w:rsidP="00390798">
      <w:pPr>
        <w:spacing w:after="0" w:line="240" w:lineRule="auto"/>
        <w:rPr>
          <w:rFonts w:eastAsia="Times New Roman" w:cstheme="minorHAnsi"/>
          <w:bCs/>
          <w:sz w:val="24"/>
          <w:szCs w:val="24"/>
        </w:rPr>
      </w:pPr>
    </w:p>
    <w:p w:rsidR="00C22C02" w:rsidRDefault="00000000">
      <w:pPr>
        <w:spacing w:after="0" w:line="240" w:lineRule="auto"/>
        <w:jc w:val="center"/>
        <w:rPr>
          <w:rFonts w:eastAsia="Times New Roman" w:cstheme="minorHAnsi"/>
          <w:bCs/>
          <w:sz w:val="24"/>
          <w:szCs w:val="24"/>
        </w:rPr>
      </w:pPr>
      <w:r>
        <w:rPr>
          <w:rFonts w:eastAsia="Times New Roman" w:cstheme="minorHAnsi"/>
          <w:bCs/>
          <w:sz w:val="24"/>
          <w:szCs w:val="24"/>
        </w:rPr>
        <w:t xml:space="preserve">Članak </w:t>
      </w:r>
      <w:r w:rsidR="00390798">
        <w:rPr>
          <w:rFonts w:eastAsia="Times New Roman" w:cstheme="minorHAnsi"/>
          <w:bCs/>
          <w:sz w:val="24"/>
          <w:szCs w:val="24"/>
        </w:rPr>
        <w:t>3</w:t>
      </w:r>
      <w:r>
        <w:rPr>
          <w:rFonts w:eastAsia="Times New Roman" w:cstheme="minorHAnsi"/>
          <w:bCs/>
          <w:sz w:val="24"/>
          <w:szCs w:val="24"/>
        </w:rPr>
        <w:t>.</w:t>
      </w:r>
    </w:p>
    <w:p w:rsidR="00C22C02" w:rsidRDefault="00C22C02">
      <w:pPr>
        <w:spacing w:after="0" w:line="240" w:lineRule="auto"/>
        <w:jc w:val="center"/>
        <w:rPr>
          <w:rFonts w:eastAsia="Times New Roman" w:cstheme="minorHAnsi"/>
          <w:bCs/>
          <w:sz w:val="24"/>
          <w:szCs w:val="24"/>
        </w:rPr>
      </w:pPr>
    </w:p>
    <w:p w:rsidR="00C22C02" w:rsidRDefault="00000000">
      <w:pPr>
        <w:spacing w:after="0" w:line="240" w:lineRule="auto"/>
        <w:ind w:firstLine="720"/>
        <w:jc w:val="both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>Ove Izmjene i dopune Programa stupaju  na snagu danom donošenja i biti će objavljen u Službenom glasniku Općine Postira.</w:t>
      </w:r>
    </w:p>
    <w:p w:rsidR="00C22C02" w:rsidRDefault="00C22C02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:rsidR="00C22C02" w:rsidRDefault="00C22C02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:rsidR="00C22C02" w:rsidRDefault="00000000">
      <w:pPr>
        <w:spacing w:after="0" w:line="240" w:lineRule="auto"/>
        <w:ind w:left="360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ab/>
      </w:r>
      <w:r>
        <w:rPr>
          <w:rFonts w:ascii="Calibri" w:eastAsia="Times New Roman" w:hAnsi="Calibri" w:cs="Times New Roman"/>
          <w:sz w:val="24"/>
          <w:szCs w:val="24"/>
        </w:rPr>
        <w:tab/>
      </w:r>
      <w:r>
        <w:rPr>
          <w:rFonts w:ascii="Calibri" w:eastAsia="Times New Roman" w:hAnsi="Calibri" w:cs="Times New Roman"/>
          <w:sz w:val="24"/>
          <w:szCs w:val="24"/>
        </w:rPr>
        <w:tab/>
      </w:r>
      <w:r>
        <w:rPr>
          <w:rFonts w:ascii="Calibri" w:eastAsia="Times New Roman" w:hAnsi="Calibri" w:cs="Times New Roman"/>
          <w:sz w:val="24"/>
          <w:szCs w:val="24"/>
        </w:rPr>
        <w:tab/>
      </w:r>
      <w:r>
        <w:rPr>
          <w:rFonts w:ascii="Calibri" w:eastAsia="Times New Roman" w:hAnsi="Calibri" w:cs="Times New Roman"/>
          <w:sz w:val="24"/>
          <w:szCs w:val="24"/>
        </w:rPr>
        <w:tab/>
      </w:r>
      <w:r>
        <w:rPr>
          <w:rFonts w:ascii="Calibri" w:eastAsia="Times New Roman" w:hAnsi="Calibri" w:cs="Times New Roman"/>
          <w:sz w:val="24"/>
          <w:szCs w:val="24"/>
        </w:rPr>
        <w:tab/>
        <w:t>Predsjednik Općinskog vijeća</w:t>
      </w:r>
    </w:p>
    <w:p w:rsidR="00C22C02" w:rsidRDefault="00C22C02">
      <w:pPr>
        <w:spacing w:after="0" w:line="240" w:lineRule="auto"/>
        <w:ind w:left="360"/>
        <w:rPr>
          <w:rFonts w:ascii="Calibri" w:eastAsia="Times New Roman" w:hAnsi="Calibri" w:cs="Times New Roman"/>
          <w:sz w:val="24"/>
          <w:szCs w:val="24"/>
        </w:rPr>
      </w:pPr>
    </w:p>
    <w:p w:rsidR="00C22C02" w:rsidRDefault="00000000">
      <w:pPr>
        <w:spacing w:after="0" w:line="240" w:lineRule="auto"/>
        <w:ind w:left="360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                                                                             </w:t>
      </w:r>
      <w:r w:rsidR="00390798">
        <w:rPr>
          <w:rFonts w:ascii="Calibri" w:eastAsia="Times New Roman" w:hAnsi="Calibri" w:cs="Times New Roman"/>
          <w:sz w:val="24"/>
          <w:szCs w:val="24"/>
        </w:rPr>
        <w:t xml:space="preserve"> </w:t>
      </w:r>
      <w:r>
        <w:rPr>
          <w:rFonts w:ascii="Calibri" w:eastAsia="Times New Roman" w:hAnsi="Calibri" w:cs="Times New Roman"/>
          <w:sz w:val="24"/>
          <w:szCs w:val="24"/>
        </w:rPr>
        <w:t xml:space="preserve"> Toni Glavinić, v.r.</w:t>
      </w:r>
    </w:p>
    <w:sectPr w:rsidR="00C22C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65262B" w:rsidRDefault="0065262B">
      <w:pPr>
        <w:spacing w:line="240" w:lineRule="auto"/>
      </w:pPr>
      <w:r>
        <w:separator/>
      </w:r>
    </w:p>
  </w:endnote>
  <w:endnote w:type="continuationSeparator" w:id="0">
    <w:p w:rsidR="0065262B" w:rsidRDefault="0065262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Arial Narrow">
    <w:altName w:val="Arial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65262B" w:rsidRDefault="0065262B">
      <w:pPr>
        <w:spacing w:after="0"/>
      </w:pPr>
      <w:r>
        <w:separator/>
      </w:r>
    </w:p>
  </w:footnote>
  <w:footnote w:type="continuationSeparator" w:id="0">
    <w:p w:rsidR="0065262B" w:rsidRDefault="0065262B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C64C1"/>
    <w:rsid w:val="000A078E"/>
    <w:rsid w:val="000F2B2D"/>
    <w:rsid w:val="00106D49"/>
    <w:rsid w:val="00152BCA"/>
    <w:rsid w:val="00177F54"/>
    <w:rsid w:val="001B0024"/>
    <w:rsid w:val="00282420"/>
    <w:rsid w:val="00295FAA"/>
    <w:rsid w:val="002A6DD1"/>
    <w:rsid w:val="002E36A0"/>
    <w:rsid w:val="002E5060"/>
    <w:rsid w:val="003436D4"/>
    <w:rsid w:val="00390798"/>
    <w:rsid w:val="00456420"/>
    <w:rsid w:val="0054235C"/>
    <w:rsid w:val="0065262B"/>
    <w:rsid w:val="0083684A"/>
    <w:rsid w:val="00856A0C"/>
    <w:rsid w:val="00927B49"/>
    <w:rsid w:val="00957C0B"/>
    <w:rsid w:val="009854A7"/>
    <w:rsid w:val="009B2CF1"/>
    <w:rsid w:val="009B74C2"/>
    <w:rsid w:val="009D563D"/>
    <w:rsid w:val="009E431E"/>
    <w:rsid w:val="00A30545"/>
    <w:rsid w:val="00AC367E"/>
    <w:rsid w:val="00B527FC"/>
    <w:rsid w:val="00BB1E6E"/>
    <w:rsid w:val="00C22C02"/>
    <w:rsid w:val="00C55D18"/>
    <w:rsid w:val="00D962DD"/>
    <w:rsid w:val="00DC64C1"/>
    <w:rsid w:val="00EA5818"/>
    <w:rsid w:val="00F22B80"/>
    <w:rsid w:val="00FF6D0E"/>
    <w:rsid w:val="341746E8"/>
    <w:rsid w:val="382F68B8"/>
    <w:rsid w:val="7F7320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67CBC"/>
  <w15:docId w15:val="{42E5E261-90CD-4D81-AD6B-A34FDE2480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hr-HR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C2A85D-CB3A-4C0D-9B6C-C49FFEF0DD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207</Words>
  <Characters>1186</Characters>
  <Application>Microsoft Office Word</Application>
  <DocSecurity>0</DocSecurity>
  <Lines>9</Lines>
  <Paragraphs>2</Paragraphs>
  <ScaleCrop>false</ScaleCrop>
  <Company>Hewlett-Packard Company</Company>
  <LinksUpToDate>false</LinksUpToDate>
  <CharactersWithSpaces>1391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Opcina Postira</cp:lastModifiedBy>
  <cp:revision>4</cp:revision>
  <cp:lastPrinted>2019-11-20T10:06:00Z</cp:lastPrinted>
  <dcterms:created xsi:type="dcterms:W3CDTF">2022-11-23T06:18:00Z</dcterms:created>
  <dcterms:modified xsi:type="dcterms:W3CDTF">2022-12-21T09:21:00Z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1033-11.2.0.11214</vt:lpwstr>
  </property>
  <property fmtid="{D5CDD505-2E9C-101B-9397-08002B2CF9AE}" pid="3" name="ICV">
    <vt:lpwstr>3E7FE1263647488DB16B13CB1B04EAB2</vt:lpwstr>
  </property>
</Properties>
</file>