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45" w:rsidRDefault="005730C1">
      <w:pPr>
        <w:rPr>
          <w:rStyle w:val="Hyperlink0"/>
        </w:rPr>
      </w:pPr>
      <w:r>
        <w:rPr>
          <w:rStyle w:val="Hyperlink0"/>
        </w:rPr>
        <w:t xml:space="preserve">                      </w:t>
      </w:r>
      <w:r>
        <w:rPr>
          <w:rStyle w:val="Hyperlink0"/>
          <w:noProof/>
          <w:lang w:val="hr-HR"/>
        </w:rPr>
        <w:drawing>
          <wp:inline distT="0" distB="0" distL="0" distR="0">
            <wp:extent cx="490825" cy="72893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25" cy="7289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A2145" w:rsidRDefault="005730C1">
      <w:pPr>
        <w:outlineLvl w:val="0"/>
        <w:rPr>
          <w:rStyle w:val="Hyperlink0"/>
        </w:rPr>
      </w:pPr>
      <w:r>
        <w:rPr>
          <w:rStyle w:val="Hyperlink0"/>
        </w:rPr>
        <w:t xml:space="preserve">         </w:t>
      </w:r>
      <w:proofErr w:type="gramStart"/>
      <w:r>
        <w:rPr>
          <w:rStyle w:val="BezA"/>
          <w:rFonts w:ascii="Calibri" w:eastAsia="Calibri" w:hAnsi="Calibri" w:cs="Calibri"/>
        </w:rPr>
        <w:t>REPUBLIKA</w:t>
      </w:r>
      <w:r>
        <w:rPr>
          <w:rStyle w:val="Hyperlink0"/>
        </w:rPr>
        <w:t xml:space="preserve">  </w:t>
      </w:r>
      <w:r>
        <w:rPr>
          <w:rStyle w:val="BezA"/>
          <w:rFonts w:ascii="Calibri" w:eastAsia="Calibri" w:hAnsi="Calibri" w:cs="Calibri"/>
        </w:rPr>
        <w:t>HRVATSKA</w:t>
      </w:r>
      <w:proofErr w:type="gramEnd"/>
    </w:p>
    <w:p w:rsidR="001A2145" w:rsidRDefault="005730C1">
      <w:pPr>
        <w:outlineLvl w:val="0"/>
        <w:rPr>
          <w:rStyle w:val="Hyperlink0"/>
        </w:rPr>
      </w:pPr>
      <w:r>
        <w:rPr>
          <w:rStyle w:val="Hyperlink0"/>
        </w:rPr>
        <w:t>Ž</w:t>
      </w:r>
      <w:r>
        <w:rPr>
          <w:rStyle w:val="BezA"/>
          <w:rFonts w:ascii="Calibri" w:eastAsia="Calibri" w:hAnsi="Calibri" w:cs="Calibri"/>
        </w:rPr>
        <w:t>UPANIJA</w:t>
      </w:r>
      <w:r>
        <w:rPr>
          <w:rStyle w:val="Hyperlink0"/>
        </w:rPr>
        <w:t xml:space="preserve"> </w:t>
      </w:r>
      <w:r>
        <w:rPr>
          <w:rStyle w:val="BezA"/>
          <w:rFonts w:ascii="Calibri" w:eastAsia="Calibri" w:hAnsi="Calibri" w:cs="Calibri"/>
        </w:rPr>
        <w:t>SPLITSKO</w:t>
      </w:r>
      <w:r>
        <w:rPr>
          <w:rStyle w:val="Hyperlink0"/>
        </w:rPr>
        <w:t xml:space="preserve"> </w:t>
      </w:r>
      <w:r>
        <w:rPr>
          <w:rStyle w:val="BezA"/>
          <w:rFonts w:ascii="Calibri" w:eastAsia="Calibri" w:hAnsi="Calibri" w:cs="Calibri"/>
        </w:rPr>
        <w:t>DALMATINSKA</w:t>
      </w:r>
    </w:p>
    <w:p w:rsidR="001A2145" w:rsidRDefault="005730C1">
      <w:pPr>
        <w:outlineLvl w:val="0"/>
        <w:rPr>
          <w:rStyle w:val="Hyperlink0"/>
        </w:rPr>
      </w:pPr>
      <w:r>
        <w:rPr>
          <w:rStyle w:val="Hyperlink0"/>
        </w:rPr>
        <w:t xml:space="preserve">             </w:t>
      </w:r>
      <w:r>
        <w:rPr>
          <w:rStyle w:val="BezA"/>
          <w:rFonts w:ascii="Calibri" w:eastAsia="Calibri" w:hAnsi="Calibri" w:cs="Calibri"/>
          <w:lang w:val="en-US"/>
        </w:rPr>
        <w:t>OP</w:t>
      </w:r>
      <w:r>
        <w:rPr>
          <w:rStyle w:val="Hyperlink0"/>
        </w:rPr>
        <w:t>Ć</w:t>
      </w:r>
      <w:r>
        <w:rPr>
          <w:rStyle w:val="BezA"/>
          <w:rFonts w:ascii="Calibri" w:eastAsia="Calibri" w:hAnsi="Calibri" w:cs="Calibri"/>
          <w:lang w:val="en-US"/>
        </w:rPr>
        <w:t>INA</w:t>
      </w:r>
      <w:r>
        <w:rPr>
          <w:rStyle w:val="Hyperlink0"/>
        </w:rPr>
        <w:t xml:space="preserve"> </w:t>
      </w:r>
      <w:r>
        <w:rPr>
          <w:rStyle w:val="BezA"/>
          <w:rFonts w:ascii="Calibri" w:eastAsia="Calibri" w:hAnsi="Calibri" w:cs="Calibri"/>
          <w:lang w:val="en-US"/>
        </w:rPr>
        <w:t>POSTIRA</w:t>
      </w:r>
    </w:p>
    <w:p w:rsidR="001A2145" w:rsidRDefault="005730C1">
      <w:pPr>
        <w:outlineLvl w:val="0"/>
        <w:rPr>
          <w:rStyle w:val="Hyperlink0"/>
        </w:rPr>
      </w:pPr>
      <w:proofErr w:type="spellStart"/>
      <w:r>
        <w:rPr>
          <w:rStyle w:val="BezA"/>
          <w:rFonts w:ascii="Calibri" w:eastAsia="Calibri" w:hAnsi="Calibri" w:cs="Calibri"/>
          <w:lang w:val="it-IT"/>
        </w:rPr>
        <w:t>Polježice</w:t>
      </w:r>
      <w:proofErr w:type="spellEnd"/>
      <w:r>
        <w:rPr>
          <w:rStyle w:val="BezA"/>
          <w:rFonts w:ascii="Calibri" w:eastAsia="Calibri" w:hAnsi="Calibri" w:cs="Calibri"/>
          <w:lang w:val="it-IT"/>
        </w:rPr>
        <w:t xml:space="preserve"> 2, 21410 POSTIRA </w:t>
      </w:r>
    </w:p>
    <w:p w:rsidR="001A2145" w:rsidRDefault="005730C1">
      <w:pPr>
        <w:outlineLvl w:val="0"/>
        <w:rPr>
          <w:rStyle w:val="Hyperlink0"/>
        </w:rPr>
      </w:pPr>
      <w:proofErr w:type="spellStart"/>
      <w:r>
        <w:rPr>
          <w:rStyle w:val="BezA"/>
          <w:rFonts w:ascii="Calibri" w:eastAsia="Calibri" w:hAnsi="Calibri" w:cs="Calibri"/>
          <w:lang w:val="it-IT"/>
        </w:rPr>
        <w:t>tel</w:t>
      </w:r>
      <w:proofErr w:type="spellEnd"/>
      <w:r>
        <w:rPr>
          <w:rStyle w:val="BezA"/>
          <w:rFonts w:ascii="Calibri" w:eastAsia="Calibri" w:hAnsi="Calibri" w:cs="Calibri"/>
          <w:lang w:val="it-IT"/>
        </w:rPr>
        <w:t xml:space="preserve"> (021) 63 21 33</w:t>
      </w:r>
    </w:p>
    <w:p w:rsidR="001A2145" w:rsidRDefault="005730C1">
      <w:pPr>
        <w:rPr>
          <w:rStyle w:val="Hyperlink0"/>
        </w:rPr>
      </w:pPr>
      <w:r>
        <w:rPr>
          <w:rStyle w:val="BezA"/>
          <w:rFonts w:ascii="Calibri" w:eastAsia="Calibri" w:hAnsi="Calibri" w:cs="Calibri"/>
          <w:lang w:val="it-IT"/>
        </w:rPr>
        <w:t>fax (021) 63 21 07</w:t>
      </w:r>
    </w:p>
    <w:p w:rsidR="001A2145" w:rsidRDefault="005730C1">
      <w:pPr>
        <w:rPr>
          <w:rStyle w:val="Hyperlink0"/>
        </w:rPr>
      </w:pPr>
      <w:r>
        <w:rPr>
          <w:rStyle w:val="BezA"/>
          <w:rFonts w:ascii="Calibri" w:eastAsia="Calibri" w:hAnsi="Calibri" w:cs="Calibri"/>
          <w:lang w:val="it-IT"/>
        </w:rPr>
        <w:t>e-mail: opcina-postira@net.hr</w:t>
      </w:r>
    </w:p>
    <w:p w:rsidR="001A2145" w:rsidRDefault="005730C1">
      <w:pPr>
        <w:jc w:val="both"/>
        <w:rPr>
          <w:rStyle w:val="Hyperlink0"/>
        </w:rPr>
      </w:pPr>
      <w:proofErr w:type="spellStart"/>
      <w:r>
        <w:rPr>
          <w:rStyle w:val="BezA"/>
          <w:rFonts w:ascii="Calibri" w:eastAsia="Calibri" w:hAnsi="Calibri" w:cs="Calibri"/>
          <w:lang w:val="it-IT"/>
        </w:rPr>
        <w:t>Općinsko</w:t>
      </w:r>
      <w:proofErr w:type="spellEnd"/>
      <w:r>
        <w:rPr>
          <w:rStyle w:val="BezA"/>
          <w:rFonts w:ascii="Calibri" w:eastAsia="Calibri" w:hAnsi="Calibri" w:cs="Calibri"/>
          <w:lang w:val="it-IT"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lang w:val="it-IT"/>
        </w:rPr>
        <w:t>vijeće</w:t>
      </w:r>
      <w:proofErr w:type="spellEnd"/>
    </w:p>
    <w:p w:rsidR="001A2145" w:rsidRDefault="005730C1">
      <w:pPr>
        <w:rPr>
          <w:rStyle w:val="Hyperlink0"/>
        </w:rPr>
      </w:pPr>
      <w:r>
        <w:rPr>
          <w:rStyle w:val="BezA"/>
          <w:rFonts w:ascii="Calibri" w:eastAsia="Calibri" w:hAnsi="Calibri" w:cs="Calibri"/>
          <w:lang w:val="it-IT"/>
        </w:rPr>
        <w:t xml:space="preserve">KLASA  </w:t>
      </w:r>
      <w:proofErr w:type="gramStart"/>
      <w:r>
        <w:rPr>
          <w:rStyle w:val="BezA"/>
          <w:rFonts w:ascii="Calibri" w:eastAsia="Calibri" w:hAnsi="Calibri" w:cs="Calibri"/>
          <w:lang w:val="it-IT"/>
        </w:rPr>
        <w:t xml:space="preserve">  :</w:t>
      </w:r>
      <w:proofErr w:type="gramEnd"/>
      <w:r>
        <w:rPr>
          <w:rStyle w:val="BezA"/>
          <w:rFonts w:ascii="Calibri" w:eastAsia="Calibri" w:hAnsi="Calibri" w:cs="Calibri"/>
          <w:lang w:val="it-IT"/>
        </w:rPr>
        <w:t xml:space="preserve"> 021-05/18-01/</w:t>
      </w:r>
      <w:r w:rsidR="006A4143">
        <w:rPr>
          <w:rStyle w:val="BezA"/>
          <w:rFonts w:ascii="Calibri" w:eastAsia="Calibri" w:hAnsi="Calibri" w:cs="Calibri"/>
          <w:lang w:val="it-IT"/>
        </w:rPr>
        <w:t>02</w:t>
      </w:r>
    </w:p>
    <w:p w:rsidR="001A2145" w:rsidRDefault="005730C1">
      <w:pPr>
        <w:rPr>
          <w:rStyle w:val="Hyperlink0"/>
        </w:rPr>
      </w:pPr>
      <w:proofErr w:type="gramStart"/>
      <w:r>
        <w:rPr>
          <w:rStyle w:val="BezA"/>
          <w:rFonts w:ascii="Calibri" w:eastAsia="Calibri" w:hAnsi="Calibri" w:cs="Calibri"/>
          <w:lang w:val="it-IT"/>
        </w:rPr>
        <w:t>URBROJ :</w:t>
      </w:r>
      <w:proofErr w:type="gramEnd"/>
      <w:r>
        <w:rPr>
          <w:rStyle w:val="BezA"/>
          <w:rFonts w:ascii="Calibri" w:eastAsia="Calibri" w:hAnsi="Calibri" w:cs="Calibri"/>
          <w:lang w:val="it-IT"/>
        </w:rPr>
        <w:t xml:space="preserve"> 2104/05-01-18-01</w:t>
      </w:r>
    </w:p>
    <w:p w:rsidR="001A2145" w:rsidRDefault="005730C1">
      <w:pPr>
        <w:rPr>
          <w:rStyle w:val="Hyperlink0"/>
        </w:rPr>
      </w:pPr>
      <w:proofErr w:type="spellStart"/>
      <w:r>
        <w:rPr>
          <w:rStyle w:val="BezA"/>
          <w:rFonts w:ascii="Calibri" w:eastAsia="Calibri" w:hAnsi="Calibri" w:cs="Calibri"/>
          <w:lang w:val="it-IT"/>
        </w:rPr>
        <w:t>Postira</w:t>
      </w:r>
      <w:proofErr w:type="spellEnd"/>
      <w:r>
        <w:rPr>
          <w:rStyle w:val="BezA"/>
          <w:rFonts w:ascii="Calibri" w:eastAsia="Calibri" w:hAnsi="Calibri" w:cs="Calibri"/>
          <w:lang w:val="it-IT"/>
        </w:rPr>
        <w:t xml:space="preserve">, </w:t>
      </w:r>
      <w:r w:rsidR="00D872F7">
        <w:rPr>
          <w:rStyle w:val="BezA"/>
          <w:rFonts w:ascii="Calibri" w:eastAsia="Calibri" w:hAnsi="Calibri" w:cs="Calibri"/>
          <w:lang w:val="it-IT"/>
        </w:rPr>
        <w:t xml:space="preserve">31. </w:t>
      </w:r>
      <w:proofErr w:type="spellStart"/>
      <w:r w:rsidR="00D872F7">
        <w:rPr>
          <w:rStyle w:val="BezA"/>
          <w:rFonts w:ascii="Calibri" w:eastAsia="Calibri" w:hAnsi="Calibri" w:cs="Calibri"/>
          <w:lang w:val="it-IT"/>
        </w:rPr>
        <w:t>siječnja</w:t>
      </w:r>
      <w:proofErr w:type="spellEnd"/>
      <w:r>
        <w:rPr>
          <w:rStyle w:val="BezA"/>
          <w:rFonts w:ascii="Calibri" w:eastAsia="Calibri" w:hAnsi="Calibri" w:cs="Calibri"/>
          <w:lang w:val="it-IT"/>
        </w:rPr>
        <w:t xml:space="preserve"> 2018.</w:t>
      </w:r>
      <w:r w:rsidR="001231BD">
        <w:rPr>
          <w:rStyle w:val="BezA"/>
          <w:rFonts w:ascii="Calibri" w:eastAsia="Calibri" w:hAnsi="Calibri" w:cs="Calibri"/>
          <w:lang w:val="it-IT"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lang w:val="it-IT"/>
        </w:rPr>
        <w:t>god</w:t>
      </w:r>
      <w:proofErr w:type="spellEnd"/>
      <w:r>
        <w:rPr>
          <w:rStyle w:val="BezA"/>
          <w:rFonts w:ascii="Calibri" w:eastAsia="Calibri" w:hAnsi="Calibri" w:cs="Calibri"/>
          <w:lang w:val="it-IT"/>
        </w:rPr>
        <w:t>.</w:t>
      </w:r>
    </w:p>
    <w:p w:rsidR="001A2145" w:rsidRDefault="001A2145">
      <w:pPr>
        <w:rPr>
          <w:rFonts w:ascii="Calibri" w:eastAsia="Calibri" w:hAnsi="Calibri" w:cs="Calibri"/>
          <w:lang w:val="it-IT"/>
        </w:rPr>
      </w:pPr>
    </w:p>
    <w:p w:rsidR="001A2145" w:rsidRDefault="001A2145">
      <w:pPr>
        <w:rPr>
          <w:rFonts w:ascii="Calibri" w:eastAsia="Calibri" w:hAnsi="Calibri" w:cs="Calibri"/>
        </w:rPr>
      </w:pPr>
    </w:p>
    <w:p w:rsidR="001A2145" w:rsidRDefault="005730C1">
      <w:pPr>
        <w:jc w:val="both"/>
        <w:rPr>
          <w:rStyle w:val="Hyperlink0"/>
        </w:rPr>
      </w:pPr>
      <w:r>
        <w:rPr>
          <w:rStyle w:val="Hyperlink0"/>
        </w:rPr>
        <w:t xml:space="preserve">Na </w:t>
      </w:r>
      <w:proofErr w:type="spellStart"/>
      <w:r>
        <w:rPr>
          <w:rStyle w:val="Hyperlink0"/>
        </w:rPr>
        <w:t>temelju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članka</w:t>
      </w:r>
      <w:proofErr w:type="spellEnd"/>
      <w:r>
        <w:rPr>
          <w:rStyle w:val="Hyperlink0"/>
        </w:rPr>
        <w:t xml:space="preserve"> 32. </w:t>
      </w:r>
      <w:proofErr w:type="spellStart"/>
      <w:r>
        <w:rPr>
          <w:rStyle w:val="Hyperlink0"/>
        </w:rPr>
        <w:t>Statuta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Općine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Postira</w:t>
      </w:r>
      <w:proofErr w:type="spellEnd"/>
      <w:r>
        <w:rPr>
          <w:rStyle w:val="Hyperlink0"/>
        </w:rPr>
        <w:t xml:space="preserve"> ( </w:t>
      </w:r>
      <w:proofErr w:type="spellStart"/>
      <w:r>
        <w:rPr>
          <w:rStyle w:val="Hyperlink0"/>
        </w:rPr>
        <w:t>Službeni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glasnik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općine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Postira</w:t>
      </w:r>
      <w:proofErr w:type="spellEnd"/>
      <w:r>
        <w:rPr>
          <w:rStyle w:val="Hyperlink0"/>
        </w:rPr>
        <w:t xml:space="preserve"> 3/13, 6/13), Na </w:t>
      </w:r>
      <w:proofErr w:type="spellStart"/>
      <w:r>
        <w:rPr>
          <w:rStyle w:val="Hyperlink0"/>
        </w:rPr>
        <w:t>temelju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članka</w:t>
      </w:r>
      <w:proofErr w:type="spellEnd"/>
      <w:r>
        <w:rPr>
          <w:rStyle w:val="Hyperlink0"/>
        </w:rPr>
        <w:t xml:space="preserve"> 35. i </w:t>
      </w:r>
      <w:proofErr w:type="spellStart"/>
      <w:r>
        <w:rPr>
          <w:rStyle w:val="Hyperlink0"/>
        </w:rPr>
        <w:t>članka</w:t>
      </w:r>
      <w:proofErr w:type="spellEnd"/>
      <w:r>
        <w:rPr>
          <w:rStyle w:val="Hyperlink0"/>
        </w:rPr>
        <w:t xml:space="preserve"> 391. </w:t>
      </w:r>
      <w:proofErr w:type="spellStart"/>
      <w:r>
        <w:rPr>
          <w:rStyle w:val="Hyperlink0"/>
        </w:rPr>
        <w:t>Zakona</w:t>
      </w:r>
      <w:proofErr w:type="spellEnd"/>
      <w:r>
        <w:rPr>
          <w:rStyle w:val="Hyperlink0"/>
        </w:rPr>
        <w:t xml:space="preserve"> o </w:t>
      </w:r>
      <w:proofErr w:type="spellStart"/>
      <w:r>
        <w:rPr>
          <w:rStyle w:val="Hyperlink0"/>
        </w:rPr>
        <w:t>vlasništvu</w:t>
      </w:r>
      <w:proofErr w:type="spellEnd"/>
      <w:r>
        <w:rPr>
          <w:rStyle w:val="Hyperlink0"/>
        </w:rPr>
        <w:t xml:space="preserve"> i </w:t>
      </w:r>
      <w:proofErr w:type="spellStart"/>
      <w:r>
        <w:rPr>
          <w:rStyle w:val="Hyperlink0"/>
        </w:rPr>
        <w:t>drugim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stvarnim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pravima</w:t>
      </w:r>
      <w:proofErr w:type="spellEnd"/>
      <w:r>
        <w:rPr>
          <w:rStyle w:val="Hyperlink0"/>
        </w:rPr>
        <w:t xml:space="preserve"> (</w:t>
      </w:r>
      <w:r>
        <w:rPr>
          <w:rStyle w:val="BezA"/>
          <w:rFonts w:ascii="Calibri" w:eastAsia="Calibri" w:hAnsi="Calibri" w:cs="Calibri"/>
          <w:lang w:val="it-IT"/>
        </w:rPr>
        <w:t>»</w:t>
      </w:r>
      <w:proofErr w:type="spellStart"/>
      <w:r>
        <w:rPr>
          <w:rStyle w:val="BezA"/>
          <w:rFonts w:ascii="Calibri" w:eastAsia="Calibri" w:hAnsi="Calibri" w:cs="Calibri"/>
        </w:rPr>
        <w:t>Narod</w:t>
      </w:r>
      <w:r>
        <w:rPr>
          <w:rStyle w:val="Hyperlink0"/>
        </w:rPr>
        <w:t>ne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novine</w:t>
      </w:r>
      <w:proofErr w:type="spellEnd"/>
      <w:r>
        <w:rPr>
          <w:rStyle w:val="Hyperlink0"/>
          <w:lang w:val="fr-FR"/>
        </w:rPr>
        <w:t>«</w:t>
      </w:r>
      <w:r>
        <w:rPr>
          <w:rStyle w:val="Hyperlink0"/>
        </w:rPr>
        <w:t xml:space="preserve">, br. 91/96., 68/98., 137/99., 22/00., 73/00., 114/01., 79/06., 141/06., 146/08., 38/09., 153/09., 143/12 i 152/14,), u </w:t>
      </w:r>
      <w:proofErr w:type="spellStart"/>
      <w:r>
        <w:rPr>
          <w:rStyle w:val="Hyperlink0"/>
        </w:rPr>
        <w:t>svezi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sa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člankom</w:t>
      </w:r>
      <w:proofErr w:type="spellEnd"/>
      <w:r>
        <w:rPr>
          <w:rStyle w:val="Hyperlink0"/>
        </w:rPr>
        <w:t xml:space="preserve"> 48. </w:t>
      </w:r>
      <w:proofErr w:type="spellStart"/>
      <w:r>
        <w:rPr>
          <w:rStyle w:val="Hyperlink0"/>
        </w:rPr>
        <w:t>Zakona</w:t>
      </w:r>
      <w:proofErr w:type="spellEnd"/>
      <w:r>
        <w:rPr>
          <w:rStyle w:val="Hyperlink0"/>
        </w:rPr>
        <w:t xml:space="preserve"> o </w:t>
      </w:r>
      <w:proofErr w:type="spellStart"/>
      <w:r>
        <w:rPr>
          <w:rStyle w:val="Hyperlink0"/>
        </w:rPr>
        <w:t>lokalnoj</w:t>
      </w:r>
      <w:proofErr w:type="spellEnd"/>
      <w:r>
        <w:rPr>
          <w:rStyle w:val="Hyperlink0"/>
        </w:rPr>
        <w:t xml:space="preserve"> i </w:t>
      </w:r>
      <w:proofErr w:type="spellStart"/>
      <w:r>
        <w:rPr>
          <w:rStyle w:val="Hyperlink0"/>
        </w:rPr>
        <w:t>područnoj</w:t>
      </w:r>
      <w:proofErr w:type="spellEnd"/>
      <w:r>
        <w:rPr>
          <w:rStyle w:val="Hyperlink0"/>
        </w:rPr>
        <w:t xml:space="preserve"> (</w:t>
      </w:r>
      <w:proofErr w:type="spellStart"/>
      <w:r>
        <w:rPr>
          <w:rStyle w:val="Hyperlink0"/>
        </w:rPr>
        <w:t>regionalnoj</w:t>
      </w:r>
      <w:proofErr w:type="spellEnd"/>
      <w:r>
        <w:rPr>
          <w:rStyle w:val="Hyperlink0"/>
        </w:rPr>
        <w:t xml:space="preserve">) </w:t>
      </w:r>
      <w:proofErr w:type="spellStart"/>
      <w:r>
        <w:rPr>
          <w:rStyle w:val="Hyperlink0"/>
        </w:rPr>
        <w:t>samoupravi</w:t>
      </w:r>
      <w:proofErr w:type="spellEnd"/>
      <w:r>
        <w:rPr>
          <w:rStyle w:val="Hyperlink0"/>
        </w:rPr>
        <w:t xml:space="preserve"> (</w:t>
      </w:r>
      <w:r>
        <w:rPr>
          <w:rStyle w:val="BezA"/>
          <w:rFonts w:ascii="Calibri" w:eastAsia="Calibri" w:hAnsi="Calibri" w:cs="Calibri"/>
          <w:lang w:val="it-IT"/>
        </w:rPr>
        <w:t>»</w:t>
      </w:r>
      <w:proofErr w:type="spellStart"/>
      <w:r>
        <w:rPr>
          <w:rStyle w:val="BezA"/>
          <w:rFonts w:ascii="Calibri" w:eastAsia="Calibri" w:hAnsi="Calibri" w:cs="Calibri"/>
        </w:rPr>
        <w:t>Narod</w:t>
      </w:r>
      <w:r>
        <w:rPr>
          <w:rStyle w:val="Hyperlink0"/>
        </w:rPr>
        <w:t>ne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novine</w:t>
      </w:r>
      <w:proofErr w:type="spellEnd"/>
      <w:r>
        <w:rPr>
          <w:rStyle w:val="Hyperlink0"/>
          <w:lang w:val="fr-FR"/>
        </w:rPr>
        <w:t>«</w:t>
      </w:r>
      <w:r>
        <w:rPr>
          <w:rStyle w:val="Hyperlink0"/>
        </w:rPr>
        <w:t xml:space="preserve">, br. </w:t>
      </w:r>
      <w:hyperlink r:id="rId7" w:history="1">
        <w:r>
          <w:rPr>
            <w:rStyle w:val="Hyperlink0"/>
          </w:rPr>
          <w:t>33/01</w:t>
        </w:r>
      </w:hyperlink>
      <w:r>
        <w:rPr>
          <w:rStyle w:val="Hyperlink0"/>
        </w:rPr>
        <w:t xml:space="preserve">., </w:t>
      </w:r>
      <w:hyperlink r:id="rId8" w:history="1">
        <w:r>
          <w:rPr>
            <w:rStyle w:val="Hyperlink0"/>
          </w:rPr>
          <w:t>60/01</w:t>
        </w:r>
      </w:hyperlink>
      <w:r>
        <w:rPr>
          <w:rStyle w:val="Hyperlink0"/>
        </w:rPr>
        <w:t xml:space="preserve">., </w:t>
      </w:r>
      <w:hyperlink r:id="rId9" w:history="1">
        <w:r>
          <w:rPr>
            <w:rStyle w:val="Hyperlink0"/>
          </w:rPr>
          <w:t>129/05</w:t>
        </w:r>
      </w:hyperlink>
      <w:r>
        <w:rPr>
          <w:rStyle w:val="Hyperlink0"/>
        </w:rPr>
        <w:t xml:space="preserve">., </w:t>
      </w:r>
      <w:hyperlink r:id="rId10" w:history="1">
        <w:r>
          <w:rPr>
            <w:rStyle w:val="Hyperlink0"/>
          </w:rPr>
          <w:t>109/07</w:t>
        </w:r>
      </w:hyperlink>
      <w:r>
        <w:rPr>
          <w:rStyle w:val="Hyperlink0"/>
        </w:rPr>
        <w:t xml:space="preserve">., </w:t>
      </w:r>
      <w:hyperlink r:id="rId11" w:history="1">
        <w:r>
          <w:rPr>
            <w:rStyle w:val="Hyperlink0"/>
          </w:rPr>
          <w:t>125/08</w:t>
        </w:r>
      </w:hyperlink>
      <w:r>
        <w:rPr>
          <w:rStyle w:val="Hyperlink0"/>
        </w:rPr>
        <w:t>., 36/09., </w:t>
      </w:r>
      <w:hyperlink r:id="rId12" w:history="1">
        <w:r>
          <w:rPr>
            <w:rStyle w:val="Hyperlink0"/>
          </w:rPr>
          <w:t>150/11</w:t>
        </w:r>
      </w:hyperlink>
      <w:r>
        <w:rPr>
          <w:rStyle w:val="Hyperlink0"/>
        </w:rPr>
        <w:t xml:space="preserve">., </w:t>
      </w:r>
      <w:hyperlink r:id="rId13" w:history="1">
        <w:r>
          <w:rPr>
            <w:rStyle w:val="Hyperlink0"/>
          </w:rPr>
          <w:t>144/12</w:t>
        </w:r>
      </w:hyperlink>
      <w:r>
        <w:rPr>
          <w:rStyle w:val="Hyperlink0"/>
        </w:rPr>
        <w:t xml:space="preserve">., </w:t>
      </w:r>
      <w:hyperlink r:id="rId14" w:history="1">
        <w:r>
          <w:rPr>
            <w:rStyle w:val="Hyperlink0"/>
          </w:rPr>
          <w:t>19/13</w:t>
        </w:r>
      </w:hyperlink>
      <w:r>
        <w:rPr>
          <w:rStyle w:val="Hyperlink0"/>
        </w:rPr>
        <w:t xml:space="preserve"> i 19/13 i 137/15.) i </w:t>
      </w:r>
      <w:proofErr w:type="spellStart"/>
      <w:r>
        <w:rPr>
          <w:rStyle w:val="Hyperlink0"/>
        </w:rPr>
        <w:t>člankom</w:t>
      </w:r>
      <w:proofErr w:type="spellEnd"/>
      <w:r>
        <w:rPr>
          <w:rStyle w:val="Hyperlink0"/>
        </w:rPr>
        <w:t xml:space="preserve"> 176. </w:t>
      </w:r>
      <w:proofErr w:type="spellStart"/>
      <w:r>
        <w:rPr>
          <w:rStyle w:val="Hyperlink0"/>
        </w:rPr>
        <w:t>Zakona</w:t>
      </w:r>
      <w:proofErr w:type="spellEnd"/>
      <w:r>
        <w:rPr>
          <w:rStyle w:val="Hyperlink0"/>
        </w:rPr>
        <w:t xml:space="preserve"> o </w:t>
      </w:r>
      <w:proofErr w:type="spellStart"/>
      <w:r>
        <w:rPr>
          <w:rStyle w:val="Hyperlink0"/>
        </w:rPr>
        <w:t>prostornom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uređenju</w:t>
      </w:r>
      <w:proofErr w:type="spellEnd"/>
      <w:r>
        <w:rPr>
          <w:rStyle w:val="Hyperlink0"/>
        </w:rPr>
        <w:t>, (</w:t>
      </w:r>
      <w:r>
        <w:rPr>
          <w:rStyle w:val="BezA"/>
          <w:rFonts w:ascii="Calibri" w:eastAsia="Calibri" w:hAnsi="Calibri" w:cs="Calibri"/>
          <w:lang w:val="it-IT"/>
        </w:rPr>
        <w:t>»</w:t>
      </w:r>
      <w:proofErr w:type="spellStart"/>
      <w:r>
        <w:rPr>
          <w:rStyle w:val="BezA"/>
          <w:rFonts w:ascii="Calibri" w:eastAsia="Calibri" w:hAnsi="Calibri" w:cs="Calibri"/>
        </w:rPr>
        <w:t>Narod</w:t>
      </w:r>
      <w:r>
        <w:rPr>
          <w:rStyle w:val="Hyperlink0"/>
        </w:rPr>
        <w:t>ne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novine</w:t>
      </w:r>
      <w:proofErr w:type="spellEnd"/>
      <w:r>
        <w:rPr>
          <w:rStyle w:val="Hyperlink0"/>
          <w:lang w:val="fr-FR"/>
        </w:rPr>
        <w:t>«</w:t>
      </w:r>
      <w:r>
        <w:rPr>
          <w:rStyle w:val="Hyperlink0"/>
        </w:rPr>
        <w:t xml:space="preserve">, br. 65/17.), </w:t>
      </w:r>
      <w:proofErr w:type="spellStart"/>
      <w:r>
        <w:rPr>
          <w:rStyle w:val="Hyperlink0"/>
        </w:rPr>
        <w:t>Opć</w:t>
      </w:r>
      <w:r w:rsidR="00D872F7">
        <w:rPr>
          <w:rStyle w:val="Hyperlink0"/>
        </w:rPr>
        <w:t>insko</w:t>
      </w:r>
      <w:proofErr w:type="spellEnd"/>
      <w:r w:rsidR="00D872F7">
        <w:rPr>
          <w:rStyle w:val="Hyperlink0"/>
        </w:rPr>
        <w:t xml:space="preserve"> </w:t>
      </w:r>
      <w:proofErr w:type="spellStart"/>
      <w:r w:rsidR="00D872F7">
        <w:rPr>
          <w:rStyle w:val="Hyperlink0"/>
        </w:rPr>
        <w:t>vijeće</w:t>
      </w:r>
      <w:proofErr w:type="spellEnd"/>
      <w:r w:rsidR="00D872F7">
        <w:rPr>
          <w:rStyle w:val="Hyperlink0"/>
        </w:rPr>
        <w:t xml:space="preserve"> </w:t>
      </w:r>
      <w:proofErr w:type="spellStart"/>
      <w:r w:rsidR="00D872F7">
        <w:rPr>
          <w:rStyle w:val="Hyperlink0"/>
        </w:rPr>
        <w:t>Općine</w:t>
      </w:r>
      <w:proofErr w:type="spellEnd"/>
      <w:r w:rsidR="00D872F7">
        <w:rPr>
          <w:rStyle w:val="Hyperlink0"/>
        </w:rPr>
        <w:t xml:space="preserve"> </w:t>
      </w:r>
      <w:proofErr w:type="spellStart"/>
      <w:r w:rsidR="00D872F7">
        <w:rPr>
          <w:rStyle w:val="Hyperlink0"/>
        </w:rPr>
        <w:t>Postira</w:t>
      </w:r>
      <w:proofErr w:type="spellEnd"/>
      <w:r w:rsidR="00D872F7">
        <w:rPr>
          <w:rStyle w:val="Hyperlink0"/>
        </w:rPr>
        <w:t xml:space="preserve"> na 7</w:t>
      </w:r>
      <w:r>
        <w:rPr>
          <w:rStyle w:val="Hyperlink0"/>
        </w:rPr>
        <w:t xml:space="preserve">. </w:t>
      </w:r>
      <w:proofErr w:type="spellStart"/>
      <w:r>
        <w:rPr>
          <w:rStyle w:val="Hyperlink0"/>
        </w:rPr>
        <w:t>sjednici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održanoj</w:t>
      </w:r>
      <w:proofErr w:type="spellEnd"/>
      <w:r>
        <w:rPr>
          <w:rStyle w:val="Hyperlink0"/>
        </w:rPr>
        <w:t xml:space="preserve"> </w:t>
      </w:r>
      <w:proofErr w:type="spellStart"/>
      <w:r>
        <w:rPr>
          <w:rStyle w:val="Hyperlink0"/>
        </w:rPr>
        <w:t>dana</w:t>
      </w:r>
      <w:proofErr w:type="spellEnd"/>
      <w:r>
        <w:rPr>
          <w:rStyle w:val="Hyperlink0"/>
        </w:rPr>
        <w:t xml:space="preserve"> </w:t>
      </w:r>
      <w:r w:rsidR="00D872F7">
        <w:rPr>
          <w:rStyle w:val="Hyperlink0"/>
        </w:rPr>
        <w:t>31</w:t>
      </w:r>
      <w:r>
        <w:rPr>
          <w:rStyle w:val="Hyperlink0"/>
        </w:rPr>
        <w:t xml:space="preserve">. </w:t>
      </w:r>
      <w:proofErr w:type="spellStart"/>
      <w:r w:rsidR="00D872F7">
        <w:rPr>
          <w:rStyle w:val="Hyperlink0"/>
        </w:rPr>
        <w:t>siječnja</w:t>
      </w:r>
      <w:proofErr w:type="spellEnd"/>
      <w:r>
        <w:rPr>
          <w:rStyle w:val="Hyperlink0"/>
        </w:rPr>
        <w:t xml:space="preserve"> 2018. </w:t>
      </w:r>
      <w:proofErr w:type="spellStart"/>
      <w:r>
        <w:rPr>
          <w:rStyle w:val="Hyperlink0"/>
        </w:rPr>
        <w:t>godine</w:t>
      </w:r>
      <w:proofErr w:type="spellEnd"/>
      <w:r>
        <w:rPr>
          <w:rStyle w:val="Hyperlink0"/>
        </w:rPr>
        <w:t xml:space="preserve">, </w:t>
      </w:r>
      <w:proofErr w:type="spellStart"/>
      <w:r>
        <w:rPr>
          <w:rStyle w:val="Hyperlink0"/>
        </w:rPr>
        <w:t>donijelo</w:t>
      </w:r>
      <w:proofErr w:type="spellEnd"/>
      <w:r>
        <w:rPr>
          <w:rStyle w:val="Hyperlink0"/>
        </w:rPr>
        <w:t xml:space="preserve"> je </w:t>
      </w:r>
    </w:p>
    <w:p w:rsidR="001A2145" w:rsidRDefault="005730C1">
      <w:pPr>
        <w:jc w:val="both"/>
        <w:rPr>
          <w:rStyle w:val="BezA"/>
          <w:sz w:val="22"/>
          <w:szCs w:val="22"/>
        </w:rPr>
      </w:pPr>
      <w:r>
        <w:rPr>
          <w:rStyle w:val="BezA"/>
          <w:sz w:val="22"/>
          <w:szCs w:val="22"/>
        </w:rPr>
        <w:t xml:space="preserve"> </w:t>
      </w:r>
    </w:p>
    <w:p w:rsidR="001A2145" w:rsidRDefault="001A2145">
      <w:pPr>
        <w:jc w:val="both"/>
        <w:rPr>
          <w:sz w:val="22"/>
          <w:szCs w:val="22"/>
        </w:rPr>
      </w:pPr>
    </w:p>
    <w:p w:rsidR="001A2145" w:rsidRDefault="005730C1">
      <w:pPr>
        <w:jc w:val="center"/>
        <w:rPr>
          <w:rStyle w:val="BezA"/>
          <w:rFonts w:ascii="Calibri" w:eastAsia="Calibri" w:hAnsi="Calibri" w:cs="Calibri"/>
          <w:b/>
          <w:bCs/>
        </w:rPr>
      </w:pPr>
      <w:r>
        <w:rPr>
          <w:rStyle w:val="BezA"/>
          <w:rFonts w:ascii="Calibri" w:eastAsia="Calibri" w:hAnsi="Calibri" w:cs="Calibri"/>
          <w:b/>
          <w:bCs/>
        </w:rPr>
        <w:t>ODLUKU</w:t>
      </w:r>
    </w:p>
    <w:p w:rsidR="001A2145" w:rsidRDefault="001A2145">
      <w:pPr>
        <w:jc w:val="center"/>
        <w:rPr>
          <w:rFonts w:ascii="Calibri" w:eastAsia="Calibri" w:hAnsi="Calibri" w:cs="Calibri"/>
          <w:b/>
          <w:bCs/>
        </w:rPr>
      </w:pPr>
    </w:p>
    <w:p w:rsidR="001A2145" w:rsidRDefault="005730C1">
      <w:pPr>
        <w:pBdr>
          <w:bottom w:val="single" w:sz="6" w:space="0" w:color="000000"/>
        </w:pBdr>
        <w:jc w:val="center"/>
      </w:pPr>
      <w:r>
        <w:rPr>
          <w:rStyle w:val="BezA"/>
          <w:rFonts w:ascii="Calibri" w:eastAsia="Calibri" w:hAnsi="Calibri" w:cs="Calibri"/>
          <w:b/>
          <w:bCs/>
          <w:lang w:val="en-US"/>
        </w:rPr>
        <w:t xml:space="preserve">o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kupnji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nekretnina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označenih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pod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oznakama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čest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.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zem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. 846/1, 846/2, 847/1, 847/2 i 847/3,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sve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k.o.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Postira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>.</w:t>
      </w:r>
    </w:p>
    <w:p w:rsidR="00D872F7" w:rsidRDefault="00D872F7">
      <w:pPr>
        <w:jc w:val="center"/>
        <w:rPr>
          <w:rFonts w:ascii="Calibri" w:eastAsia="Calibri" w:hAnsi="Calibri" w:cs="Calibri"/>
          <w:b/>
          <w:bCs/>
        </w:rPr>
      </w:pPr>
    </w:p>
    <w:p w:rsidR="001A2145" w:rsidRDefault="005730C1">
      <w:pPr>
        <w:jc w:val="center"/>
        <w:rPr>
          <w:rStyle w:val="BezA"/>
          <w:rFonts w:ascii="Calibri" w:eastAsia="Calibri" w:hAnsi="Calibri" w:cs="Calibri"/>
          <w:b/>
          <w:bCs/>
        </w:rPr>
      </w:pPr>
      <w:proofErr w:type="spellStart"/>
      <w:r>
        <w:rPr>
          <w:rStyle w:val="BezA"/>
          <w:rFonts w:ascii="Calibri" w:eastAsia="Calibri" w:hAnsi="Calibri" w:cs="Calibri"/>
          <w:b/>
          <w:bCs/>
        </w:rPr>
        <w:t>Članak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1.</w:t>
      </w:r>
    </w:p>
    <w:p w:rsidR="00D872F7" w:rsidRDefault="00D872F7">
      <w:pPr>
        <w:jc w:val="center"/>
        <w:rPr>
          <w:rStyle w:val="BezA"/>
          <w:rFonts w:ascii="Calibri" w:eastAsia="Calibri" w:hAnsi="Calibri" w:cs="Calibri"/>
          <w:b/>
          <w:bCs/>
        </w:rPr>
      </w:pPr>
    </w:p>
    <w:p w:rsidR="001A2145" w:rsidRDefault="005730C1">
      <w:pPr>
        <w:shd w:val="clear" w:color="auto" w:fill="FFFFFF"/>
        <w:rPr>
          <w:rStyle w:val="BezA"/>
          <w:rFonts w:ascii="Calibri" w:eastAsia="Calibri" w:hAnsi="Calibri" w:cs="Calibri"/>
          <w:b/>
          <w:bCs/>
        </w:rPr>
      </w:pPr>
      <w:r>
        <w:rPr>
          <w:rStyle w:val="BezA"/>
          <w:rFonts w:ascii="Calibri" w:eastAsia="Calibri" w:hAnsi="Calibri" w:cs="Calibri"/>
          <w:b/>
          <w:bCs/>
        </w:rPr>
        <w:t xml:space="preserve">I. </w:t>
      </w:r>
      <w:proofErr w:type="spellStart"/>
      <w:r>
        <w:rPr>
          <w:rStyle w:val="BezA"/>
          <w:rFonts w:ascii="Helvetica Neue" w:hAnsi="Helvetica Neue"/>
          <w:b/>
          <w:bCs/>
        </w:rPr>
        <w:t>Ovlašćuje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se </w:t>
      </w:r>
      <w:proofErr w:type="spellStart"/>
      <w:r>
        <w:rPr>
          <w:rStyle w:val="BezA"/>
          <w:rFonts w:ascii="Helvetica Neue" w:hAnsi="Helvetica Neue"/>
          <w:b/>
          <w:bCs/>
        </w:rPr>
        <w:t>načelnik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Općine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Postira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Siniša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Marović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, da u </w:t>
      </w:r>
      <w:proofErr w:type="spellStart"/>
      <w:r>
        <w:rPr>
          <w:rStyle w:val="BezA"/>
          <w:rFonts w:ascii="Helvetica Neue" w:hAnsi="Helvetica Neue"/>
          <w:b/>
          <w:bCs/>
        </w:rPr>
        <w:t>ime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i </w:t>
      </w:r>
      <w:proofErr w:type="spellStart"/>
      <w:r>
        <w:rPr>
          <w:rStyle w:val="BezA"/>
          <w:rFonts w:ascii="Helvetica Neue" w:hAnsi="Helvetica Neue"/>
          <w:b/>
          <w:bCs/>
        </w:rPr>
        <w:t>za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proofErr w:type="gramStart"/>
      <w:r>
        <w:rPr>
          <w:rStyle w:val="BezA"/>
          <w:rFonts w:ascii="Helvetica Neue" w:hAnsi="Helvetica Neue"/>
          <w:b/>
          <w:bCs/>
        </w:rPr>
        <w:t>račun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 </w:t>
      </w:r>
      <w:proofErr w:type="spellStart"/>
      <w:r>
        <w:rPr>
          <w:rStyle w:val="BezA"/>
          <w:rFonts w:ascii="Helvetica Neue" w:hAnsi="Helvetica Neue"/>
          <w:b/>
          <w:bCs/>
        </w:rPr>
        <w:t>Općine</w:t>
      </w:r>
      <w:proofErr w:type="spellEnd"/>
      <w:proofErr w:type="gram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Postira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, </w:t>
      </w:r>
      <w:proofErr w:type="spellStart"/>
      <w:r>
        <w:rPr>
          <w:rStyle w:val="BezA"/>
          <w:rFonts w:ascii="Helvetica Neue" w:hAnsi="Helvetica Neue"/>
          <w:b/>
          <w:bCs/>
        </w:rPr>
        <w:t>sklopi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Ugovor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o </w:t>
      </w:r>
      <w:proofErr w:type="spellStart"/>
      <w:r>
        <w:rPr>
          <w:rStyle w:val="BezA"/>
          <w:rFonts w:ascii="Helvetica Neue" w:hAnsi="Helvetica Neue"/>
          <w:b/>
          <w:bCs/>
        </w:rPr>
        <w:t>kupoprodaji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dijela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nekretnina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označenih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kao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</w:rPr>
        <w:t>čest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. </w:t>
      </w:r>
      <w:proofErr w:type="spellStart"/>
      <w:r>
        <w:rPr>
          <w:rStyle w:val="BezA"/>
          <w:rFonts w:ascii="Helvetica Neue" w:hAnsi="Helvetica Neue"/>
          <w:b/>
          <w:bCs/>
        </w:rPr>
        <w:t>zem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. 846/1, 846/2, 847/1, 847/2 i 847/3 k.o. </w:t>
      </w:r>
      <w:proofErr w:type="spellStart"/>
      <w:r>
        <w:rPr>
          <w:rStyle w:val="BezA"/>
          <w:rFonts w:ascii="Helvetica Neue" w:hAnsi="Helvetica Neue"/>
          <w:b/>
          <w:bCs/>
        </w:rPr>
        <w:t>Postira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, </w:t>
      </w:r>
      <w:proofErr w:type="spellStart"/>
      <w:r>
        <w:rPr>
          <w:rStyle w:val="BezA"/>
          <w:rFonts w:ascii="Helvetica Neue" w:hAnsi="Helvetica Neue"/>
          <w:b/>
          <w:bCs/>
        </w:rPr>
        <w:t>sa</w:t>
      </w:r>
      <w:proofErr w:type="spellEnd"/>
      <w:r>
        <w:rPr>
          <w:rStyle w:val="BezA"/>
          <w:rFonts w:ascii="Helvetica Neue" w:hAnsi="Helvetica Neue"/>
          <w:b/>
          <w:bCs/>
        </w:rPr>
        <w:t xml:space="preserve"> POLJOPRIVREDNOM ZADRUGOM POSTIRA, </w:t>
      </w:r>
      <w:proofErr w:type="spellStart"/>
      <w:r w:rsidR="001231BD">
        <w:rPr>
          <w:rStyle w:val="BezA"/>
          <w:rFonts w:ascii="Helvetica Neue" w:hAnsi="Helvetica Neue"/>
          <w:b/>
          <w:bCs/>
        </w:rPr>
        <w:t>Strančica</w:t>
      </w:r>
      <w:proofErr w:type="spellEnd"/>
      <w:r w:rsidR="001231BD">
        <w:rPr>
          <w:rStyle w:val="BezA"/>
          <w:rFonts w:ascii="Helvetica Neue" w:hAnsi="Helvetica Neue"/>
          <w:b/>
          <w:bCs/>
        </w:rPr>
        <w:t xml:space="preserve"> 2, 21410 </w:t>
      </w:r>
      <w:proofErr w:type="spellStart"/>
      <w:r w:rsidR="001231BD">
        <w:rPr>
          <w:rStyle w:val="BezA"/>
          <w:rFonts w:ascii="Helvetica Neue" w:hAnsi="Helvetica Neue"/>
          <w:b/>
          <w:bCs/>
        </w:rPr>
        <w:t>Postira</w:t>
      </w:r>
      <w:proofErr w:type="spellEnd"/>
      <w:r w:rsidR="001231BD">
        <w:rPr>
          <w:rStyle w:val="BezA"/>
          <w:rFonts w:ascii="Helvetica Neue" w:hAnsi="Helvetica Neue"/>
          <w:b/>
          <w:bCs/>
        </w:rPr>
        <w:t>, OIB: 42580744728</w:t>
      </w:r>
      <w:r>
        <w:rPr>
          <w:rStyle w:val="BezA"/>
          <w:rFonts w:ascii="Helvetica Neue" w:hAnsi="Helvetica Neue"/>
          <w:b/>
          <w:bCs/>
        </w:rPr>
        <w:t xml:space="preserve"> </w:t>
      </w:r>
      <w:proofErr w:type="spellStart"/>
      <w:r>
        <w:rPr>
          <w:rStyle w:val="BezA"/>
          <w:rFonts w:ascii="Helvetica Neue" w:hAnsi="Helvetica Neue"/>
          <w:b/>
          <w:bCs/>
          <w:lang w:val="en-US"/>
        </w:rPr>
        <w:t>i</w:t>
      </w:r>
      <w:proofErr w:type="spellEnd"/>
      <w:r>
        <w:rPr>
          <w:rStyle w:val="BezA"/>
          <w:rFonts w:ascii="Helvetica Neue" w:hAnsi="Helvetica Neue"/>
          <w:b/>
          <w:bCs/>
          <w:lang w:val="en-US"/>
        </w:rPr>
        <w:t xml:space="preserve"> to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za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cijenu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od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799.000,00 KN, (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sedamstodevedesetdevettisuća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kuna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),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odnosno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da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potpiše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isti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Ugovor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i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ovjeri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svoj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potpis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kod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javnog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bilježnika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,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kao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kupac</w:t>
      </w:r>
      <w:proofErr w:type="spellEnd"/>
      <w:r w:rsidR="001231BD"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 w:rsidR="001231BD">
        <w:rPr>
          <w:rStyle w:val="BezA"/>
          <w:rFonts w:ascii="Calibri" w:eastAsia="Calibri" w:hAnsi="Calibri" w:cs="Calibri"/>
          <w:b/>
          <w:bCs/>
        </w:rPr>
        <w:t>predmetnih</w:t>
      </w:r>
      <w:proofErr w:type="spellEnd"/>
      <w:r w:rsidR="001231BD"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 w:rsidR="001231BD">
        <w:rPr>
          <w:rStyle w:val="BezA"/>
          <w:rFonts w:ascii="Calibri" w:eastAsia="Calibri" w:hAnsi="Calibri" w:cs="Calibri"/>
          <w:b/>
          <w:bCs/>
        </w:rPr>
        <w:t>nekretnina</w:t>
      </w:r>
      <w:proofErr w:type="spellEnd"/>
      <w:r w:rsidR="001231BD">
        <w:rPr>
          <w:rStyle w:val="BezA"/>
          <w:rFonts w:ascii="Calibri" w:eastAsia="Calibri" w:hAnsi="Calibri" w:cs="Calibri"/>
          <w:b/>
          <w:bCs/>
        </w:rPr>
        <w:t xml:space="preserve"> u </w:t>
      </w:r>
      <w:proofErr w:type="spellStart"/>
      <w:r w:rsidR="001231BD">
        <w:rPr>
          <w:rStyle w:val="BezA"/>
          <w:rFonts w:ascii="Calibri" w:eastAsia="Calibri" w:hAnsi="Calibri" w:cs="Calibri"/>
          <w:b/>
          <w:bCs/>
        </w:rPr>
        <w:t>ime</w:t>
      </w:r>
      <w:proofErr w:type="spellEnd"/>
      <w:r w:rsidR="001231BD"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Općine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Postira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>.</w:t>
      </w:r>
    </w:p>
    <w:p w:rsidR="00D872F7" w:rsidRDefault="00D872F7">
      <w:pPr>
        <w:spacing w:before="100" w:after="100"/>
        <w:jc w:val="center"/>
        <w:rPr>
          <w:rStyle w:val="BezA"/>
          <w:rFonts w:ascii="Calibri" w:eastAsia="Calibri" w:hAnsi="Calibri" w:cs="Calibri"/>
          <w:b/>
          <w:bCs/>
        </w:rPr>
      </w:pPr>
    </w:p>
    <w:p w:rsidR="001A2145" w:rsidRDefault="005730C1">
      <w:pPr>
        <w:spacing w:before="100" w:after="100"/>
        <w:jc w:val="center"/>
        <w:rPr>
          <w:rStyle w:val="BezA"/>
          <w:rFonts w:ascii="Calibri" w:eastAsia="Calibri" w:hAnsi="Calibri" w:cs="Calibri"/>
          <w:b/>
          <w:bCs/>
        </w:rPr>
      </w:pPr>
      <w:proofErr w:type="spellStart"/>
      <w:r>
        <w:rPr>
          <w:rStyle w:val="BezA"/>
          <w:rFonts w:ascii="Calibri" w:eastAsia="Calibri" w:hAnsi="Calibri" w:cs="Calibri"/>
          <w:b/>
          <w:bCs/>
        </w:rPr>
        <w:t>Članak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2.</w:t>
      </w:r>
    </w:p>
    <w:p w:rsidR="00D872F7" w:rsidRDefault="00D872F7">
      <w:pPr>
        <w:spacing w:before="100" w:after="100"/>
        <w:jc w:val="center"/>
        <w:rPr>
          <w:rStyle w:val="BezA"/>
          <w:rFonts w:ascii="Calibri" w:eastAsia="Calibri" w:hAnsi="Calibri" w:cs="Calibri"/>
          <w:b/>
          <w:bCs/>
        </w:rPr>
      </w:pPr>
    </w:p>
    <w:p w:rsidR="00D872F7" w:rsidRDefault="005730C1" w:rsidP="00D872F7">
      <w:pPr>
        <w:spacing w:before="100" w:after="100"/>
        <w:jc w:val="both"/>
        <w:rPr>
          <w:rStyle w:val="BezA"/>
          <w:rFonts w:ascii="Calibri" w:eastAsia="Calibri" w:hAnsi="Calibri" w:cs="Calibri"/>
          <w:b/>
          <w:bCs/>
        </w:rPr>
      </w:pPr>
      <w:proofErr w:type="spellStart"/>
      <w:r>
        <w:rPr>
          <w:rStyle w:val="BezA"/>
          <w:rFonts w:ascii="Calibri" w:eastAsia="Calibri" w:hAnsi="Calibri" w:cs="Calibri"/>
          <w:b/>
          <w:bCs/>
        </w:rPr>
        <w:t>Tržišna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vrijednost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predmetnog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dijela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nekretnine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određena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je u PROCJEMBENOM ELABORATU br. 1232/17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od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rujna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2017.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godine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,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izrađenom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od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strane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ovlaštenog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sudskog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procijenitelja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: HPB –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nekretn</w:t>
      </w:r>
      <w:r w:rsidR="00D872F7">
        <w:rPr>
          <w:rStyle w:val="BezA"/>
          <w:rFonts w:ascii="Calibri" w:eastAsia="Calibri" w:hAnsi="Calibri" w:cs="Calibri"/>
          <w:b/>
          <w:bCs/>
        </w:rPr>
        <w:t>ine</w:t>
      </w:r>
      <w:proofErr w:type="spellEnd"/>
      <w:r w:rsidR="00D872F7"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 w:rsidR="00D872F7">
        <w:rPr>
          <w:rStyle w:val="BezA"/>
          <w:rFonts w:ascii="Calibri" w:eastAsia="Calibri" w:hAnsi="Calibri" w:cs="Calibri"/>
          <w:b/>
          <w:bCs/>
        </w:rPr>
        <w:t>d.o.o</w:t>
      </w:r>
      <w:proofErr w:type="spellEnd"/>
      <w:r w:rsidR="00D872F7">
        <w:rPr>
          <w:rStyle w:val="BezA"/>
          <w:rFonts w:ascii="Calibri" w:eastAsia="Calibri" w:hAnsi="Calibri" w:cs="Calibri"/>
          <w:b/>
          <w:bCs/>
        </w:rPr>
        <w:t xml:space="preserve">., </w:t>
      </w:r>
      <w:proofErr w:type="spellStart"/>
      <w:r w:rsidR="00D872F7">
        <w:rPr>
          <w:rStyle w:val="BezA"/>
          <w:rFonts w:ascii="Calibri" w:eastAsia="Calibri" w:hAnsi="Calibri" w:cs="Calibri"/>
          <w:b/>
          <w:bCs/>
        </w:rPr>
        <w:t>Amruševa</w:t>
      </w:r>
      <w:proofErr w:type="spellEnd"/>
      <w:r w:rsidR="00D872F7">
        <w:rPr>
          <w:rStyle w:val="BezA"/>
          <w:rFonts w:ascii="Calibri" w:eastAsia="Calibri" w:hAnsi="Calibri" w:cs="Calibri"/>
          <w:b/>
          <w:bCs/>
        </w:rPr>
        <w:t xml:space="preserve"> 8, Zagreb.</w:t>
      </w:r>
    </w:p>
    <w:p w:rsidR="001A2145" w:rsidRDefault="005730C1">
      <w:pPr>
        <w:spacing w:before="100" w:after="100"/>
        <w:jc w:val="center"/>
        <w:rPr>
          <w:rStyle w:val="BezA"/>
          <w:rFonts w:ascii="Calibri" w:eastAsia="Calibri" w:hAnsi="Calibri" w:cs="Calibri"/>
          <w:b/>
          <w:bCs/>
        </w:rPr>
      </w:pPr>
      <w:proofErr w:type="spellStart"/>
      <w:r>
        <w:rPr>
          <w:rStyle w:val="BezA"/>
          <w:rFonts w:ascii="Calibri" w:eastAsia="Calibri" w:hAnsi="Calibri" w:cs="Calibri"/>
          <w:b/>
          <w:bCs/>
        </w:rPr>
        <w:lastRenderedPageBreak/>
        <w:t>Članak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3.</w:t>
      </w:r>
    </w:p>
    <w:p w:rsidR="001A2145" w:rsidRDefault="005730C1">
      <w:pPr>
        <w:jc w:val="both"/>
        <w:rPr>
          <w:rStyle w:val="BezA"/>
          <w:rFonts w:ascii="Calibri" w:eastAsia="Calibri" w:hAnsi="Calibri" w:cs="Calibri"/>
          <w:b/>
          <w:bCs/>
        </w:rPr>
      </w:pPr>
      <w:proofErr w:type="spellStart"/>
      <w:r>
        <w:rPr>
          <w:rStyle w:val="BezA"/>
          <w:rFonts w:ascii="Calibri" w:eastAsia="Calibri" w:hAnsi="Calibri" w:cs="Calibri"/>
          <w:b/>
          <w:bCs/>
        </w:rPr>
        <w:t>Ovlašćuje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se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načelnik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Općine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Postira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Siniša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Marović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z</w:t>
      </w:r>
      <w:r w:rsidR="00D872F7">
        <w:rPr>
          <w:rStyle w:val="BezA"/>
          <w:rFonts w:ascii="Calibri" w:eastAsia="Calibri" w:hAnsi="Calibri" w:cs="Calibri"/>
          <w:b/>
          <w:bCs/>
        </w:rPr>
        <w:t>a</w:t>
      </w:r>
      <w:proofErr w:type="spellEnd"/>
      <w:r w:rsidR="00D872F7"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 w:rsidR="00D872F7">
        <w:rPr>
          <w:rStyle w:val="BezA"/>
          <w:rFonts w:ascii="Calibri" w:eastAsia="Calibri" w:hAnsi="Calibri" w:cs="Calibri"/>
          <w:b/>
          <w:bCs/>
        </w:rPr>
        <w:t>potpis</w:t>
      </w:r>
      <w:proofErr w:type="spellEnd"/>
      <w:r w:rsidR="00D872F7"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 w:rsidR="00D872F7">
        <w:rPr>
          <w:rStyle w:val="BezA"/>
          <w:rFonts w:ascii="Calibri" w:eastAsia="Calibri" w:hAnsi="Calibri" w:cs="Calibri"/>
          <w:b/>
          <w:bCs/>
        </w:rPr>
        <w:t>ugovora</w:t>
      </w:r>
      <w:proofErr w:type="spellEnd"/>
      <w:r w:rsidR="00D872F7">
        <w:rPr>
          <w:rStyle w:val="BezA"/>
          <w:rFonts w:ascii="Calibri" w:eastAsia="Calibri" w:hAnsi="Calibri" w:cs="Calibri"/>
          <w:b/>
          <w:bCs/>
        </w:rPr>
        <w:t xml:space="preserve"> o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kupoprodaji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,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te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za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provođenje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svih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daljnjih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radnji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potrebnih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radi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provedbe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istog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u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zemljišnim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knjigama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i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katastarskom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operatu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>.</w:t>
      </w:r>
    </w:p>
    <w:p w:rsidR="001A2145" w:rsidRDefault="001A2145">
      <w:pPr>
        <w:jc w:val="both"/>
        <w:rPr>
          <w:rFonts w:ascii="Calibri" w:eastAsia="Calibri" w:hAnsi="Calibri" w:cs="Calibri"/>
          <w:b/>
          <w:bCs/>
        </w:rPr>
      </w:pPr>
    </w:p>
    <w:p w:rsidR="001A2145" w:rsidRDefault="005730C1">
      <w:pPr>
        <w:jc w:val="center"/>
        <w:rPr>
          <w:rStyle w:val="BezA"/>
          <w:rFonts w:ascii="Calibri" w:eastAsia="Calibri" w:hAnsi="Calibri" w:cs="Calibri"/>
          <w:b/>
          <w:bCs/>
        </w:rPr>
      </w:pPr>
      <w:proofErr w:type="spellStart"/>
      <w:r>
        <w:rPr>
          <w:rStyle w:val="BezA"/>
          <w:rFonts w:ascii="Calibri" w:eastAsia="Calibri" w:hAnsi="Calibri" w:cs="Calibri"/>
          <w:b/>
          <w:bCs/>
        </w:rPr>
        <w:t>Članak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4.</w:t>
      </w:r>
    </w:p>
    <w:p w:rsidR="00D872F7" w:rsidRDefault="00D872F7">
      <w:pPr>
        <w:jc w:val="center"/>
        <w:rPr>
          <w:rStyle w:val="BezA"/>
          <w:rFonts w:ascii="Calibri" w:eastAsia="Calibri" w:hAnsi="Calibri" w:cs="Calibri"/>
          <w:b/>
          <w:bCs/>
        </w:rPr>
      </w:pPr>
    </w:p>
    <w:p w:rsidR="001A2145" w:rsidRDefault="005730C1">
      <w:pPr>
        <w:jc w:val="both"/>
        <w:rPr>
          <w:rStyle w:val="BezA"/>
          <w:rFonts w:ascii="Calibri" w:eastAsia="Calibri" w:hAnsi="Calibri" w:cs="Calibri"/>
          <w:b/>
          <w:bCs/>
        </w:rPr>
      </w:pPr>
      <w:r>
        <w:rPr>
          <w:rStyle w:val="BezA"/>
          <w:rFonts w:ascii="Calibri" w:eastAsia="Calibri" w:hAnsi="Calibri" w:cs="Calibri"/>
          <w:b/>
          <w:bCs/>
        </w:rPr>
        <w:t xml:space="preserve">Ova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Odluka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stupa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na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snagu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osmog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dana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od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dana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objave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u </w:t>
      </w:r>
      <w:r>
        <w:rPr>
          <w:rStyle w:val="BezA"/>
          <w:rFonts w:ascii="Calibri" w:eastAsia="Calibri" w:hAnsi="Calibri" w:cs="Calibri"/>
          <w:b/>
          <w:bCs/>
          <w:lang w:val="it-IT"/>
        </w:rPr>
        <w:t>»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Službenom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glasniku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Općine</w:t>
      </w:r>
      <w:proofErr w:type="spellEnd"/>
      <w:r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Style w:val="BezA"/>
          <w:rFonts w:ascii="Calibri" w:eastAsia="Calibri" w:hAnsi="Calibri" w:cs="Calibri"/>
          <w:b/>
          <w:bCs/>
        </w:rPr>
        <w:t>Postira</w:t>
      </w:r>
      <w:proofErr w:type="spellEnd"/>
      <w:r>
        <w:rPr>
          <w:rStyle w:val="BezA"/>
          <w:rFonts w:ascii="Calibri" w:eastAsia="Calibri" w:hAnsi="Calibri" w:cs="Calibri"/>
          <w:b/>
          <w:bCs/>
          <w:lang w:val="fr-FR"/>
        </w:rPr>
        <w:t>«</w:t>
      </w:r>
      <w:r>
        <w:rPr>
          <w:rStyle w:val="BezA"/>
          <w:rFonts w:ascii="Calibri" w:eastAsia="Calibri" w:hAnsi="Calibri" w:cs="Calibri"/>
          <w:b/>
          <w:bCs/>
        </w:rPr>
        <w:t>.</w:t>
      </w:r>
    </w:p>
    <w:p w:rsidR="001A2145" w:rsidRDefault="001A2145">
      <w:pPr>
        <w:jc w:val="both"/>
        <w:rPr>
          <w:rFonts w:ascii="Calibri" w:eastAsia="Calibri" w:hAnsi="Calibri" w:cs="Calibri"/>
          <w:b/>
          <w:bCs/>
        </w:rPr>
      </w:pPr>
    </w:p>
    <w:p w:rsidR="001A2145" w:rsidRDefault="005730C1">
      <w:pPr>
        <w:ind w:firstLine="708"/>
        <w:rPr>
          <w:rStyle w:val="BezA"/>
          <w:rFonts w:ascii="Calibri" w:eastAsia="Calibri" w:hAnsi="Calibri" w:cs="Calibri"/>
          <w:b/>
          <w:bCs/>
        </w:rPr>
      </w:pPr>
      <w:r>
        <w:rPr>
          <w:rStyle w:val="BezA"/>
          <w:rFonts w:ascii="Calibri" w:eastAsia="Calibri" w:hAnsi="Calibri" w:cs="Calibri"/>
          <w:b/>
          <w:bCs/>
        </w:rPr>
        <w:tab/>
      </w:r>
      <w:r>
        <w:rPr>
          <w:rStyle w:val="BezA"/>
          <w:rFonts w:ascii="Calibri" w:eastAsia="Calibri" w:hAnsi="Calibri" w:cs="Calibri"/>
          <w:b/>
          <w:bCs/>
        </w:rPr>
        <w:tab/>
      </w:r>
      <w:r>
        <w:rPr>
          <w:rStyle w:val="BezA"/>
          <w:rFonts w:ascii="Calibri" w:eastAsia="Calibri" w:hAnsi="Calibri" w:cs="Calibri"/>
          <w:b/>
          <w:bCs/>
        </w:rPr>
        <w:tab/>
      </w:r>
      <w:r>
        <w:rPr>
          <w:rStyle w:val="BezA"/>
          <w:rFonts w:ascii="Calibri" w:eastAsia="Calibri" w:hAnsi="Calibri" w:cs="Calibri"/>
          <w:b/>
          <w:bCs/>
        </w:rPr>
        <w:tab/>
      </w:r>
      <w:r w:rsidR="00E217CA">
        <w:rPr>
          <w:rStyle w:val="BezA"/>
          <w:rFonts w:ascii="Calibri" w:eastAsia="Calibri" w:hAnsi="Calibri" w:cs="Calibri"/>
          <w:b/>
          <w:bCs/>
        </w:rPr>
        <w:tab/>
      </w:r>
      <w:r w:rsidR="00E217CA">
        <w:rPr>
          <w:rStyle w:val="BezA"/>
          <w:rFonts w:ascii="Calibri" w:eastAsia="Calibri" w:hAnsi="Calibri" w:cs="Calibri"/>
          <w:b/>
          <w:bCs/>
        </w:rPr>
        <w:tab/>
        <w:t xml:space="preserve">        </w:t>
      </w:r>
      <w:proofErr w:type="spellStart"/>
      <w:r w:rsidR="00E217CA">
        <w:rPr>
          <w:rStyle w:val="BezA"/>
          <w:rFonts w:ascii="Calibri" w:eastAsia="Calibri" w:hAnsi="Calibri" w:cs="Calibri"/>
          <w:b/>
          <w:bCs/>
        </w:rPr>
        <w:t>Predsjednik</w:t>
      </w:r>
      <w:proofErr w:type="spellEnd"/>
      <w:r w:rsidR="00E217CA"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 w:rsidR="00E217CA">
        <w:rPr>
          <w:rStyle w:val="BezA"/>
          <w:rFonts w:ascii="Calibri" w:eastAsia="Calibri" w:hAnsi="Calibri" w:cs="Calibri"/>
          <w:b/>
          <w:bCs/>
        </w:rPr>
        <w:t>Općinskog</w:t>
      </w:r>
      <w:proofErr w:type="spellEnd"/>
      <w:r w:rsidR="00E217CA">
        <w:rPr>
          <w:rStyle w:val="BezA"/>
          <w:rFonts w:ascii="Calibri" w:eastAsia="Calibri" w:hAnsi="Calibri" w:cs="Calibri"/>
          <w:b/>
          <w:bCs/>
        </w:rPr>
        <w:t xml:space="preserve"> </w:t>
      </w:r>
      <w:proofErr w:type="spellStart"/>
      <w:r w:rsidR="00E217CA">
        <w:rPr>
          <w:rStyle w:val="BezA"/>
          <w:rFonts w:ascii="Calibri" w:eastAsia="Calibri" w:hAnsi="Calibri" w:cs="Calibri"/>
          <w:b/>
          <w:bCs/>
        </w:rPr>
        <w:t>v</w:t>
      </w:r>
      <w:r>
        <w:rPr>
          <w:rStyle w:val="BezA"/>
          <w:rFonts w:ascii="Calibri" w:eastAsia="Calibri" w:hAnsi="Calibri" w:cs="Calibri"/>
          <w:b/>
          <w:bCs/>
        </w:rPr>
        <w:t>ijeća</w:t>
      </w:r>
      <w:proofErr w:type="spellEnd"/>
    </w:p>
    <w:p w:rsidR="001A2145" w:rsidRDefault="001A2145">
      <w:pPr>
        <w:ind w:firstLine="708"/>
        <w:rPr>
          <w:rFonts w:ascii="Calibri" w:eastAsia="Calibri" w:hAnsi="Calibri" w:cs="Calibri"/>
          <w:b/>
          <w:bCs/>
        </w:rPr>
      </w:pPr>
    </w:p>
    <w:p w:rsidR="001A2145" w:rsidRDefault="005730C1">
      <w:pPr>
        <w:ind w:firstLine="708"/>
      </w:pPr>
      <w:r>
        <w:rPr>
          <w:rStyle w:val="BezA"/>
          <w:rFonts w:ascii="Calibri" w:eastAsia="Calibri" w:hAnsi="Calibri" w:cs="Calibri"/>
          <w:b/>
          <w:bCs/>
        </w:rPr>
        <w:tab/>
      </w:r>
      <w:r w:rsidR="006A4143">
        <w:rPr>
          <w:rStyle w:val="BezA"/>
          <w:rFonts w:ascii="Calibri" w:eastAsia="Calibri" w:hAnsi="Calibri" w:cs="Calibri"/>
          <w:b/>
          <w:bCs/>
        </w:rPr>
        <w:tab/>
      </w:r>
      <w:r w:rsidR="006A4143">
        <w:rPr>
          <w:rStyle w:val="BezA"/>
          <w:rFonts w:ascii="Calibri" w:eastAsia="Calibri" w:hAnsi="Calibri" w:cs="Calibri"/>
          <w:b/>
          <w:bCs/>
        </w:rPr>
        <w:tab/>
      </w:r>
      <w:r w:rsidR="006A4143">
        <w:rPr>
          <w:rStyle w:val="BezA"/>
          <w:rFonts w:ascii="Calibri" w:eastAsia="Calibri" w:hAnsi="Calibri" w:cs="Calibri"/>
          <w:b/>
          <w:bCs/>
        </w:rPr>
        <w:tab/>
      </w:r>
      <w:r w:rsidR="006A4143">
        <w:rPr>
          <w:rStyle w:val="BezA"/>
          <w:rFonts w:ascii="Calibri" w:eastAsia="Calibri" w:hAnsi="Calibri" w:cs="Calibri"/>
          <w:b/>
          <w:bCs/>
        </w:rPr>
        <w:tab/>
      </w:r>
      <w:r w:rsidR="006A4143">
        <w:rPr>
          <w:rStyle w:val="BezA"/>
          <w:rFonts w:ascii="Calibri" w:eastAsia="Calibri" w:hAnsi="Calibri" w:cs="Calibri"/>
          <w:b/>
          <w:bCs/>
        </w:rPr>
        <w:tab/>
      </w:r>
      <w:r w:rsidR="006A4143">
        <w:rPr>
          <w:rStyle w:val="BezA"/>
          <w:rFonts w:ascii="Calibri" w:eastAsia="Calibri" w:hAnsi="Calibri" w:cs="Calibri"/>
          <w:b/>
          <w:bCs/>
        </w:rPr>
        <w:tab/>
        <w:t xml:space="preserve">      </w:t>
      </w:r>
      <w:bookmarkStart w:id="0" w:name="_GoBack"/>
      <w:bookmarkEnd w:id="0"/>
      <w:r w:rsidR="00D872F7">
        <w:rPr>
          <w:rStyle w:val="BezA"/>
          <w:rFonts w:ascii="Calibri" w:eastAsia="Calibri" w:hAnsi="Calibri" w:cs="Calibri"/>
          <w:b/>
          <w:bCs/>
        </w:rPr>
        <w:t xml:space="preserve"> Marko </w:t>
      </w:r>
      <w:proofErr w:type="spellStart"/>
      <w:r w:rsidR="00D872F7">
        <w:rPr>
          <w:rStyle w:val="BezA"/>
          <w:rFonts w:ascii="Calibri" w:eastAsia="Calibri" w:hAnsi="Calibri" w:cs="Calibri"/>
          <w:b/>
          <w:bCs/>
        </w:rPr>
        <w:t>Radić</w:t>
      </w:r>
      <w:proofErr w:type="spellEnd"/>
    </w:p>
    <w:sectPr w:rsidR="001A2145">
      <w:headerReference w:type="default" r:id="rId15"/>
      <w:footerReference w:type="default" r:id="rId16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16" w:rsidRDefault="006E1E16">
      <w:r>
        <w:separator/>
      </w:r>
    </w:p>
  </w:endnote>
  <w:endnote w:type="continuationSeparator" w:id="0">
    <w:p w:rsidR="006E1E16" w:rsidRDefault="006E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45" w:rsidRDefault="001A2145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16" w:rsidRDefault="006E1E16">
      <w:r>
        <w:separator/>
      </w:r>
    </w:p>
  </w:footnote>
  <w:footnote w:type="continuationSeparator" w:id="0">
    <w:p w:rsidR="006E1E16" w:rsidRDefault="006E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45" w:rsidRDefault="001A2145">
    <w:pPr>
      <w:pStyle w:val="Zaglavljeipodno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45"/>
    <w:rsid w:val="000B678E"/>
    <w:rsid w:val="001231BD"/>
    <w:rsid w:val="001A2145"/>
    <w:rsid w:val="0035294D"/>
    <w:rsid w:val="0052528E"/>
    <w:rsid w:val="005730C1"/>
    <w:rsid w:val="00684FCF"/>
    <w:rsid w:val="006A4143"/>
    <w:rsid w:val="006E1E16"/>
    <w:rsid w:val="0092237F"/>
    <w:rsid w:val="00A307D0"/>
    <w:rsid w:val="00D872F7"/>
    <w:rsid w:val="00E2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039E"/>
  <w15:docId w15:val="{CF27A6DB-F7DC-4AD8-87D5-060A9799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BezA">
    <w:name w:val="Bez A"/>
    <w:rPr>
      <w:lang w:val="de-DE"/>
    </w:rPr>
  </w:style>
  <w:style w:type="character" w:customStyle="1" w:styleId="Hyperlink0">
    <w:name w:val="Hyperlink.0"/>
    <w:basedOn w:val="BezA"/>
    <w:rPr>
      <w:rFonts w:ascii="Calibri" w:eastAsia="Calibri" w:hAnsi="Calibri" w:cs="Calibri"/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1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143"/>
    <w:rPr>
      <w:rFonts w:ascii="Segoe UI" w:hAnsi="Segoe UI" w:cs="Segoe UI"/>
      <w:color w:val="000000"/>
      <w:sz w:val="18"/>
      <w:szCs w:val="18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1" TargetMode="External"/><Relationship Id="rId13" Type="http://schemas.openxmlformats.org/officeDocument/2006/relationships/hyperlink" Target="http://www.zakon.hr/cms.htm?id=26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akon.hr/cms.htm?id=260" TargetMode="External"/><Relationship Id="rId12" Type="http://schemas.openxmlformats.org/officeDocument/2006/relationships/hyperlink" Target="http://www.zakon.hr/cms.htm?id=26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zakon.hr/cms.htm?id=26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zakon.hr/cms.htm?id=26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akon.hr/cms.htm?id=262" TargetMode="External"/><Relationship Id="rId14" Type="http://schemas.openxmlformats.org/officeDocument/2006/relationships/hyperlink" Target="http://www.zakon.hr/cms.htm?id=285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Postira</dc:creator>
  <cp:lastModifiedBy>Windows User</cp:lastModifiedBy>
  <cp:revision>6</cp:revision>
  <cp:lastPrinted>2018-02-02T07:27:00Z</cp:lastPrinted>
  <dcterms:created xsi:type="dcterms:W3CDTF">2018-01-24T11:13:00Z</dcterms:created>
  <dcterms:modified xsi:type="dcterms:W3CDTF">2018-02-02T07:27:00Z</dcterms:modified>
</cp:coreProperties>
</file>